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4EB9E" w14:textId="3CC7CF2F" w:rsidR="003112A7" w:rsidRPr="003E7551" w:rsidRDefault="00C278AA" w:rsidP="00430083">
      <w:pPr>
        <w:jc w:val="center"/>
      </w:pPr>
      <w:r w:rsidRPr="003E7551">
        <w:rPr>
          <w:rFonts w:eastAsia="Times New Roman" w:cs="Times New Roman"/>
          <w:noProof/>
          <w:szCs w:val="24"/>
          <w:lang w:eastAsia="lt-LT"/>
        </w:rPr>
        <mc:AlternateContent>
          <mc:Choice Requires="wps">
            <w:drawing>
              <wp:anchor distT="0" distB="0" distL="114300" distR="114300" simplePos="0" relativeHeight="251659264" behindDoc="0" locked="0" layoutInCell="1" allowOverlap="1" wp14:anchorId="6E59F64F" wp14:editId="720DE381">
                <wp:simplePos x="0" y="0"/>
                <wp:positionH relativeFrom="column">
                  <wp:posOffset>4705350</wp:posOffset>
                </wp:positionH>
                <wp:positionV relativeFrom="paragraph">
                  <wp:posOffset>-17780</wp:posOffset>
                </wp:positionV>
                <wp:extent cx="1343025" cy="800100"/>
                <wp:effectExtent l="9525" t="11430" r="952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800100"/>
                        </a:xfrm>
                        <a:prstGeom prst="rect">
                          <a:avLst/>
                        </a:prstGeom>
                        <a:solidFill>
                          <a:srgbClr val="FFFFFF"/>
                        </a:solidFill>
                        <a:ln w="9525">
                          <a:solidFill>
                            <a:srgbClr val="FFFFFF"/>
                          </a:solidFill>
                          <a:miter lim="800000"/>
                          <a:headEnd/>
                          <a:tailEnd/>
                        </a:ln>
                      </wps:spPr>
                      <wps:txbx>
                        <w:txbxContent>
                          <w:p w14:paraId="4D7A7F9C" w14:textId="77777777" w:rsidR="00C278AA" w:rsidRDefault="00C278AA" w:rsidP="00C278AA">
                            <w:pPr>
                              <w:jc w:val="right"/>
                              <w:rPr>
                                <w:b/>
                                <w:bCs/>
                              </w:rPr>
                            </w:pPr>
                          </w:p>
                          <w:p w14:paraId="6F7E6334" w14:textId="77777777" w:rsidR="00C278AA" w:rsidRPr="00425376" w:rsidRDefault="00C278AA" w:rsidP="00C278AA">
                            <w:pPr>
                              <w:jc w:val="right"/>
                              <w:rPr>
                                <w:b/>
                                <w:bCs/>
                              </w:rPr>
                            </w:pPr>
                            <w:r w:rsidRPr="00425376">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9F64F" id="_x0000_t202" coordsize="21600,21600" o:spt="202" path="m,l,21600r21600,l21600,xe">
                <v:stroke joinstyle="miter"/>
                <v:path gradientshapeok="t" o:connecttype="rect"/>
              </v:shapetype>
              <v:shape id="Text Box 2" o:spid="_x0000_s1026" type="#_x0000_t202" style="position:absolute;left:0;text-align:left;margin-left:370.5pt;margin-top:-1.4pt;width:105.7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" strokecolor="white">
                <v:textbox>
                  <w:txbxContent>
                    <w:p w14:paraId="4D7A7F9C" w14:textId="77777777" w:rsidR="00C278AA" w:rsidRDefault="00C278AA" w:rsidP="00C278AA">
                      <w:pPr>
                        <w:jc w:val="right"/>
                        <w:rPr>
                          <w:b/>
                          <w:bCs/>
                        </w:rPr>
                      </w:pPr>
                    </w:p>
                    <w:p w14:paraId="6F7E6334" w14:textId="77777777" w:rsidR="00C278AA" w:rsidRPr="00425376" w:rsidRDefault="00C278AA" w:rsidP="00C278AA">
                      <w:pPr>
                        <w:jc w:val="right"/>
                        <w:rPr>
                          <w:b/>
                          <w:bCs/>
                        </w:rPr>
                      </w:pPr>
                      <w:r w:rsidRPr="00425376">
                        <w:rPr>
                          <w:b/>
                          <w:bCs/>
                        </w:rPr>
                        <w:t>Projektas</w:t>
                      </w:r>
                    </w:p>
                  </w:txbxContent>
                </v:textbox>
              </v:shape>
            </w:pict>
          </mc:Fallback>
        </mc:AlternateContent>
      </w:r>
      <w:r w:rsidR="00430083" w:rsidRPr="003E7551">
        <w:rPr>
          <w:noProof/>
          <w:lang w:eastAsia="lt-LT"/>
        </w:rPr>
        <w:drawing>
          <wp:inline distT="0" distB="0" distL="0" distR="0" wp14:anchorId="30DD1C1C" wp14:editId="76762CC4">
            <wp:extent cx="709201" cy="7048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2520" cy="708148"/>
                    </a:xfrm>
                    <a:prstGeom prst="rect">
                      <a:avLst/>
                    </a:prstGeom>
                    <a:noFill/>
                    <a:ln>
                      <a:noFill/>
                    </a:ln>
                  </pic:spPr>
                </pic:pic>
              </a:graphicData>
            </a:graphic>
          </wp:inline>
        </w:drawing>
      </w:r>
    </w:p>
    <w:p w14:paraId="3D57FABC" w14:textId="77777777" w:rsidR="0084529C" w:rsidRPr="003E7551" w:rsidRDefault="0084529C" w:rsidP="0084529C">
      <w:pPr>
        <w:spacing w:after="0"/>
        <w:jc w:val="center"/>
        <w:rPr>
          <w:b/>
          <w:bCs/>
        </w:rPr>
      </w:pPr>
      <w:r w:rsidRPr="003E7551">
        <w:rPr>
          <w:b/>
          <w:bCs/>
        </w:rPr>
        <w:t>ANYKŠČIŲ RAJONO SAVIVALDYBĖS</w:t>
      </w:r>
    </w:p>
    <w:p w14:paraId="550582D0" w14:textId="16893AB2" w:rsidR="00430083" w:rsidRPr="003E7551" w:rsidRDefault="0084529C" w:rsidP="0084529C">
      <w:pPr>
        <w:spacing w:after="0"/>
        <w:jc w:val="center"/>
        <w:rPr>
          <w:b/>
          <w:bCs/>
        </w:rPr>
      </w:pPr>
      <w:r w:rsidRPr="003E7551">
        <w:rPr>
          <w:b/>
          <w:bCs/>
        </w:rPr>
        <w:t xml:space="preserve"> TARYBA</w:t>
      </w:r>
    </w:p>
    <w:p w14:paraId="299D6F72" w14:textId="17C92569" w:rsidR="0084529C" w:rsidRPr="003E7551" w:rsidRDefault="0084529C" w:rsidP="0084529C">
      <w:pPr>
        <w:spacing w:after="0"/>
        <w:jc w:val="center"/>
        <w:rPr>
          <w:b/>
          <w:bCs/>
        </w:rPr>
      </w:pPr>
    </w:p>
    <w:p w14:paraId="1AACDB14" w14:textId="0684DF96" w:rsidR="0084529C" w:rsidRPr="003E7551" w:rsidRDefault="0084529C" w:rsidP="0084529C">
      <w:pPr>
        <w:spacing w:after="0"/>
        <w:jc w:val="center"/>
        <w:rPr>
          <w:b/>
          <w:bCs/>
        </w:rPr>
      </w:pPr>
      <w:bookmarkStart w:id="0" w:name="_Hlk121317651"/>
      <w:r w:rsidRPr="003E7551">
        <w:rPr>
          <w:b/>
          <w:bCs/>
        </w:rPr>
        <w:t>SPRENDIMAS</w:t>
      </w:r>
    </w:p>
    <w:p w14:paraId="32823397" w14:textId="536CFC1B" w:rsidR="0084529C" w:rsidRPr="003E7551" w:rsidRDefault="0084529C" w:rsidP="0032714B">
      <w:pPr>
        <w:spacing w:after="0"/>
        <w:jc w:val="center"/>
        <w:rPr>
          <w:b/>
          <w:bCs/>
        </w:rPr>
      </w:pPr>
      <w:r w:rsidRPr="003E7551">
        <w:rPr>
          <w:b/>
          <w:bCs/>
        </w:rPr>
        <w:t>DĖL ANYKŠČIŲ RAJONO SAVIVALDYBĖS TARYBOS 20</w:t>
      </w:r>
      <w:r w:rsidR="0032714B" w:rsidRPr="003E7551">
        <w:rPr>
          <w:b/>
          <w:bCs/>
        </w:rPr>
        <w:t>20</w:t>
      </w:r>
      <w:r w:rsidRPr="003E7551">
        <w:rPr>
          <w:b/>
          <w:bCs/>
        </w:rPr>
        <w:t xml:space="preserve"> M. </w:t>
      </w:r>
      <w:r w:rsidR="0032714B" w:rsidRPr="003E7551">
        <w:rPr>
          <w:b/>
          <w:bCs/>
        </w:rPr>
        <w:t>VASARIO 27</w:t>
      </w:r>
      <w:r w:rsidRPr="003E7551">
        <w:rPr>
          <w:b/>
          <w:bCs/>
        </w:rPr>
        <w:t xml:space="preserve"> D. SPRENDIMO NR. 1-TS-</w:t>
      </w:r>
      <w:r w:rsidR="0032714B" w:rsidRPr="003E7551">
        <w:rPr>
          <w:b/>
          <w:bCs/>
        </w:rPr>
        <w:t>59</w:t>
      </w:r>
      <w:r w:rsidRPr="003E7551">
        <w:rPr>
          <w:b/>
          <w:bCs/>
        </w:rPr>
        <w:t xml:space="preserve"> „</w:t>
      </w:r>
      <w:r w:rsidR="0032714B" w:rsidRPr="003E7551">
        <w:rPr>
          <w:b/>
          <w:bCs/>
        </w:rPr>
        <w:t>DĖL ANYKŠČIŲ RAJONO SAVIVALDYBĖS TURIZMO KOMISIJOS NUOSTATŲ PATVIRTINIMO</w:t>
      </w:r>
      <w:r w:rsidRPr="003E7551">
        <w:rPr>
          <w:b/>
          <w:bCs/>
        </w:rPr>
        <w:t>“ PAKEITIMO</w:t>
      </w:r>
      <w:bookmarkEnd w:id="0"/>
    </w:p>
    <w:p w14:paraId="363D65BC" w14:textId="6C749EDB" w:rsidR="0084529C" w:rsidRPr="003E7551" w:rsidRDefault="0084529C" w:rsidP="0084529C">
      <w:pPr>
        <w:spacing w:after="0"/>
        <w:jc w:val="center"/>
        <w:rPr>
          <w:b/>
          <w:bCs/>
        </w:rPr>
      </w:pPr>
    </w:p>
    <w:p w14:paraId="50FF354A" w14:textId="7D8BA83E" w:rsidR="0084529C" w:rsidRPr="003E7551" w:rsidRDefault="0084529C" w:rsidP="0084529C">
      <w:pPr>
        <w:spacing w:after="0"/>
        <w:jc w:val="center"/>
      </w:pPr>
      <w:r w:rsidRPr="003E7551">
        <w:t>202</w:t>
      </w:r>
      <w:r w:rsidR="0017606B" w:rsidRPr="003E7551">
        <w:t>2</w:t>
      </w:r>
      <w:r w:rsidRPr="003E7551">
        <w:t xml:space="preserve"> m. </w:t>
      </w:r>
      <w:r w:rsidR="0032714B" w:rsidRPr="003E7551">
        <w:t>gruodžio</w:t>
      </w:r>
      <w:r w:rsidRPr="003E7551">
        <w:t xml:space="preserve">     Nr.</w:t>
      </w:r>
      <w:r w:rsidR="00C278AA" w:rsidRPr="003E7551">
        <w:t xml:space="preserve"> 1-T-</w:t>
      </w:r>
    </w:p>
    <w:p w14:paraId="41F7A9C6" w14:textId="1C480592" w:rsidR="0084529C" w:rsidRPr="003E7551" w:rsidRDefault="0084529C" w:rsidP="0084529C">
      <w:pPr>
        <w:spacing w:after="0"/>
        <w:jc w:val="center"/>
      </w:pPr>
      <w:r w:rsidRPr="003E7551">
        <w:t>Anykščiai</w:t>
      </w:r>
    </w:p>
    <w:p w14:paraId="120A7D46" w14:textId="377498A2" w:rsidR="0084529C" w:rsidRPr="003E7551" w:rsidRDefault="0084529C" w:rsidP="00536257">
      <w:pPr>
        <w:spacing w:after="0"/>
        <w:ind w:firstLine="851"/>
        <w:jc w:val="both"/>
      </w:pPr>
    </w:p>
    <w:p w14:paraId="0F104D28" w14:textId="0779BD69" w:rsidR="0084529C" w:rsidRPr="003E7551" w:rsidRDefault="0084529C" w:rsidP="001C1AA0">
      <w:pPr>
        <w:tabs>
          <w:tab w:val="left" w:pos="142"/>
        </w:tabs>
        <w:spacing w:after="0"/>
        <w:ind w:firstLine="851"/>
        <w:jc w:val="both"/>
      </w:pPr>
      <w:r w:rsidRPr="003E7551">
        <w:t xml:space="preserve">Vadovaudamasi Lietuvos Respublikos vietos savivaldos įstatymo 6 straipsnio 38 punktu, 16 straipsnio 2 dalies 6 punktu, 18 straipsnio 1 dalimi </w:t>
      </w:r>
      <w:r w:rsidR="00B45ECC" w:rsidRPr="003E7551">
        <w:t xml:space="preserve">ir atsižvelgdama į </w:t>
      </w:r>
      <w:r w:rsidR="00CF0ED2" w:rsidRPr="003E7551">
        <w:rPr>
          <w:shd w:val="clear" w:color="auto" w:fill="FFFFFF"/>
        </w:rPr>
        <w:t>Anykščių rajono savivaldybės turizmo komisijos 2022 m. lapkričio 10 d. protokolą Nr. 1-VL-209</w:t>
      </w:r>
      <w:r w:rsidR="00CF0ED2" w:rsidRPr="003E7551">
        <w:t xml:space="preserve">, </w:t>
      </w:r>
      <w:r w:rsidRPr="003E7551">
        <w:t>Anykščių rajono savivaldybės taryba n u s p r e n d ž i a:</w:t>
      </w:r>
    </w:p>
    <w:p w14:paraId="46DB5305" w14:textId="3A59D9AC" w:rsidR="0032714B" w:rsidRPr="003E7551" w:rsidRDefault="00B41DA3" w:rsidP="00B41DA3">
      <w:pPr>
        <w:spacing w:after="0" w:line="276" w:lineRule="auto"/>
        <w:ind w:firstLine="709"/>
        <w:jc w:val="both"/>
      </w:pPr>
      <w:r w:rsidRPr="003E7551">
        <w:t>Pakeisti Anykščių rajono savivaldybės</w:t>
      </w:r>
      <w:r w:rsidR="00F60070" w:rsidRPr="003E7551">
        <w:t xml:space="preserve"> t</w:t>
      </w:r>
      <w:r w:rsidR="0032714B" w:rsidRPr="003E7551">
        <w:t>urizmo komisijos nuostatus, patvirtintus A</w:t>
      </w:r>
      <w:r w:rsidR="00F60070" w:rsidRPr="003E7551">
        <w:t>nykščių rajono savivaldybės</w:t>
      </w:r>
      <w:r w:rsidR="0032714B" w:rsidRPr="003E7551">
        <w:t xml:space="preserve"> tarybos 2020 </w:t>
      </w:r>
      <w:r w:rsidR="00F60070" w:rsidRPr="003E7551">
        <w:t>m. vasario 27 d.</w:t>
      </w:r>
      <w:r w:rsidR="0032714B" w:rsidRPr="003E7551">
        <w:t xml:space="preserve"> sprendimu Nr.</w:t>
      </w:r>
      <w:r w:rsidR="00F60070" w:rsidRPr="003E7551">
        <w:t xml:space="preserve"> 1-TS-59</w:t>
      </w:r>
      <w:r w:rsidR="0032714B" w:rsidRPr="003E7551">
        <w:t xml:space="preserve"> „</w:t>
      </w:r>
      <w:r w:rsidR="00F60070" w:rsidRPr="003E7551">
        <w:t>Dėl Anykščių rajono savivaldybės turizmo komisijos nuostatų patvirtinimo“</w:t>
      </w:r>
      <w:r w:rsidR="00FC355A">
        <w:t>,</w:t>
      </w:r>
      <w:r w:rsidR="00F60070" w:rsidRPr="003E7551">
        <w:t xml:space="preserve"> ir 10 punktą išdėstyti taip:</w:t>
      </w:r>
    </w:p>
    <w:p w14:paraId="6A5A0C74" w14:textId="1B9CA086" w:rsidR="00F60070" w:rsidRPr="003E7551" w:rsidRDefault="00F60070" w:rsidP="00B41DA3">
      <w:pPr>
        <w:spacing w:after="0" w:line="276" w:lineRule="auto"/>
        <w:ind w:firstLine="709"/>
        <w:jc w:val="both"/>
      </w:pPr>
    </w:p>
    <w:p w14:paraId="7CFEA7A6" w14:textId="3E025B58" w:rsidR="00F60070" w:rsidRPr="003E7551" w:rsidRDefault="00F60070" w:rsidP="005F1AFB">
      <w:pPr>
        <w:spacing w:after="0" w:line="276" w:lineRule="auto"/>
        <w:ind w:firstLine="709"/>
        <w:jc w:val="both"/>
        <w:rPr>
          <w:shd w:val="clear" w:color="auto" w:fill="FFFFFF"/>
        </w:rPr>
      </w:pPr>
      <w:r w:rsidRPr="003E7551">
        <w:rPr>
          <w:shd w:val="clear" w:color="auto" w:fill="FFFFFF"/>
        </w:rPr>
        <w:t>„10. Komisija sudaroma ne mažiau kaip iš 7 ir ne daugiau kaip iš 20 narių.“.</w:t>
      </w:r>
    </w:p>
    <w:p w14:paraId="77561F79" w14:textId="77777777" w:rsidR="00F60070" w:rsidRPr="003E7551" w:rsidRDefault="00F60070" w:rsidP="005F1AFB">
      <w:pPr>
        <w:spacing w:after="0" w:line="276" w:lineRule="auto"/>
        <w:ind w:firstLine="709"/>
        <w:jc w:val="both"/>
        <w:rPr>
          <w:rFonts w:eastAsia="Times New Roman" w:cs="Times New Roman"/>
          <w:bCs/>
          <w:szCs w:val="24"/>
        </w:rPr>
      </w:pPr>
    </w:p>
    <w:p w14:paraId="183072AF" w14:textId="2E89F166" w:rsidR="005F1AFB" w:rsidRPr="003E7551" w:rsidRDefault="005F1AFB" w:rsidP="005F1AFB">
      <w:pPr>
        <w:spacing w:after="0" w:line="276" w:lineRule="auto"/>
        <w:ind w:firstLine="709"/>
        <w:jc w:val="both"/>
        <w:rPr>
          <w:rFonts w:eastAsia="Times New Roman" w:cs="Times New Roman"/>
          <w:szCs w:val="24"/>
        </w:rPr>
      </w:pPr>
      <w:r w:rsidRPr="003E7551">
        <w:rPr>
          <w:rFonts w:eastAsia="Times New Roman" w:cs="Times New Roman"/>
          <w:bCs/>
          <w:szCs w:val="24"/>
        </w:rPr>
        <w:t>Šis sprendimas per vieną mėnesį gali būti skundžiamas</w:t>
      </w:r>
      <w:r w:rsidRPr="003E7551">
        <w:rPr>
          <w:rFonts w:eastAsia="Times New Roman" w:cs="Times New Roman"/>
          <w:szCs w:val="24"/>
        </w:rPr>
        <w:t xml:space="preserve"> Anykščių rajono savivaldybės tarybai (J. Biliūno g. 23, 29111 Anykščiai) Lietuvos Respublikos viešojo administravimo įstatymo nustatyta tvarka arba </w:t>
      </w:r>
      <w:r w:rsidRPr="003E7551">
        <w:rPr>
          <w:rFonts w:eastAsia="Times New Roman" w:cs="Times New Roman"/>
          <w:bCs/>
          <w:szCs w:val="24"/>
        </w:rPr>
        <w:t xml:space="preserve">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D728F7F" w14:textId="6847D17E" w:rsidR="00790D9C" w:rsidRPr="003E7551" w:rsidRDefault="00790D9C" w:rsidP="00536257">
      <w:pPr>
        <w:spacing w:after="0"/>
        <w:ind w:firstLine="851"/>
        <w:jc w:val="both"/>
      </w:pPr>
    </w:p>
    <w:p w14:paraId="54EEA9C6" w14:textId="7D4D3C88" w:rsidR="00790D9C" w:rsidRDefault="00790D9C" w:rsidP="0084529C">
      <w:pPr>
        <w:spacing w:after="0"/>
        <w:ind w:firstLine="851"/>
        <w:jc w:val="both"/>
      </w:pPr>
    </w:p>
    <w:p w14:paraId="17181855" w14:textId="77777777" w:rsidR="008667BD" w:rsidRPr="003E7551" w:rsidRDefault="008667BD" w:rsidP="0084529C">
      <w:pPr>
        <w:spacing w:after="0"/>
        <w:ind w:firstLine="851"/>
        <w:jc w:val="both"/>
      </w:pPr>
    </w:p>
    <w:p w14:paraId="46B848BE" w14:textId="77777777" w:rsidR="00790D9C" w:rsidRPr="003E7551" w:rsidRDefault="00790D9C" w:rsidP="0084529C">
      <w:pPr>
        <w:spacing w:after="0"/>
        <w:ind w:firstLine="851"/>
        <w:jc w:val="both"/>
      </w:pPr>
    </w:p>
    <w:p w14:paraId="5D309771" w14:textId="54ED9C12" w:rsidR="00790D9C" w:rsidRPr="003E7551" w:rsidRDefault="00E8173C" w:rsidP="00D6728A">
      <w:pPr>
        <w:spacing w:after="0"/>
        <w:jc w:val="both"/>
      </w:pPr>
      <w:r w:rsidRPr="003E7551">
        <w:t xml:space="preserve">             </w:t>
      </w:r>
      <w:r w:rsidR="00790D9C" w:rsidRPr="003E7551">
        <w:t>Meras</w:t>
      </w:r>
      <w:r w:rsidR="00790D9C" w:rsidRPr="003E7551">
        <w:tab/>
      </w:r>
      <w:r w:rsidR="00790D9C" w:rsidRPr="003E7551">
        <w:tab/>
      </w:r>
      <w:r w:rsidR="00790D9C" w:rsidRPr="003E7551">
        <w:tab/>
      </w:r>
      <w:r w:rsidR="00790D9C" w:rsidRPr="003E7551">
        <w:tab/>
        <w:t xml:space="preserve">          </w:t>
      </w:r>
      <w:r w:rsidR="00D6728A" w:rsidRPr="003E7551">
        <w:t xml:space="preserve">         </w:t>
      </w:r>
      <w:r w:rsidR="00790D9C" w:rsidRPr="003E7551">
        <w:t xml:space="preserve"> Sigutis Obelevičius </w:t>
      </w:r>
    </w:p>
    <w:p w14:paraId="0129C8B0" w14:textId="77777777" w:rsidR="00152477" w:rsidRPr="003E7551" w:rsidRDefault="00152477"/>
    <w:p w14:paraId="3DED3652" w14:textId="77777777" w:rsidR="00152477" w:rsidRPr="003E7551" w:rsidRDefault="00152477"/>
    <w:p w14:paraId="7E7147CF" w14:textId="77777777" w:rsidR="00862122" w:rsidRPr="003E7551" w:rsidRDefault="0052353A" w:rsidP="00862122">
      <w:pPr>
        <w:spacing w:after="0" w:line="240" w:lineRule="auto"/>
        <w:ind w:right="-874"/>
      </w:pPr>
      <w:r w:rsidRPr="003E7551">
        <w:t xml:space="preserve">  </w:t>
      </w:r>
      <w:r w:rsidR="00862122" w:rsidRPr="003E7551">
        <w:br/>
      </w:r>
      <w:r w:rsidR="00862122" w:rsidRPr="003E7551">
        <w:br/>
      </w:r>
    </w:p>
    <w:p w14:paraId="186CF46A" w14:textId="77777777" w:rsidR="00B41DA3" w:rsidRPr="003E7551" w:rsidRDefault="00B41DA3" w:rsidP="00862122">
      <w:pPr>
        <w:spacing w:after="0" w:line="240" w:lineRule="auto"/>
        <w:ind w:left="4962" w:right="-874"/>
      </w:pPr>
    </w:p>
    <w:p w14:paraId="5EEBECFD" w14:textId="77777777" w:rsidR="00B41DA3" w:rsidRPr="003E7551" w:rsidRDefault="00B41DA3" w:rsidP="00862122">
      <w:pPr>
        <w:spacing w:after="0" w:line="240" w:lineRule="auto"/>
        <w:ind w:left="4962" w:right="-874"/>
      </w:pPr>
    </w:p>
    <w:p w14:paraId="521B0B59" w14:textId="77777777" w:rsidR="00B41DA3" w:rsidRPr="003E7551" w:rsidRDefault="00B41DA3" w:rsidP="00862122">
      <w:pPr>
        <w:spacing w:after="0" w:line="240" w:lineRule="auto"/>
        <w:ind w:left="4962" w:right="-874"/>
      </w:pPr>
    </w:p>
    <w:p w14:paraId="2EE7262B" w14:textId="77777777" w:rsidR="00F60070" w:rsidRPr="003E7551" w:rsidRDefault="00F60070" w:rsidP="00862122">
      <w:pPr>
        <w:spacing w:after="0" w:line="240" w:lineRule="auto"/>
        <w:ind w:left="4962" w:right="-874"/>
      </w:pPr>
    </w:p>
    <w:p w14:paraId="1DF6AD48" w14:textId="77777777" w:rsidR="00F60070" w:rsidRPr="003E7551" w:rsidRDefault="00F60070" w:rsidP="00862122">
      <w:pPr>
        <w:spacing w:after="0" w:line="240" w:lineRule="auto"/>
        <w:ind w:left="4962" w:right="-874"/>
      </w:pPr>
    </w:p>
    <w:p w14:paraId="5811FA78" w14:textId="39ADBA30" w:rsidR="00171BE0" w:rsidRPr="003E7551" w:rsidRDefault="00BE50AB" w:rsidP="00BE50AB">
      <w:pPr>
        <w:shd w:val="clear" w:color="auto" w:fill="FFFFFF"/>
        <w:spacing w:after="0" w:line="276" w:lineRule="atLeast"/>
        <w:ind w:right="-1"/>
        <w:jc w:val="right"/>
        <w:rPr>
          <w:rFonts w:eastAsia="Times New Roman" w:cs="Times New Roman"/>
          <w:b/>
          <w:bCs/>
          <w:color w:val="212529"/>
          <w:szCs w:val="24"/>
          <w:lang w:eastAsia="lt-LT"/>
        </w:rPr>
      </w:pPr>
      <w:r w:rsidRPr="003E7551">
        <w:rPr>
          <w:rFonts w:eastAsia="Times New Roman" w:cs="Times New Roman"/>
          <w:b/>
          <w:bCs/>
          <w:color w:val="212529"/>
          <w:szCs w:val="24"/>
          <w:lang w:eastAsia="lt-LT"/>
        </w:rPr>
        <w:lastRenderedPageBreak/>
        <w:t>Lyginamasis variantas</w:t>
      </w:r>
    </w:p>
    <w:p w14:paraId="2E1B2FF5" w14:textId="23F772BC" w:rsidR="00BE50AB" w:rsidRPr="003E7551" w:rsidRDefault="00BE50AB" w:rsidP="00BE50AB">
      <w:pPr>
        <w:jc w:val="center"/>
      </w:pPr>
      <w:r w:rsidRPr="003E7551">
        <w:rPr>
          <w:noProof/>
          <w:lang w:eastAsia="lt-LT"/>
        </w:rPr>
        <w:drawing>
          <wp:inline distT="0" distB="0" distL="0" distR="0" wp14:anchorId="34657CDF" wp14:editId="66F96305">
            <wp:extent cx="709201" cy="704850"/>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2520" cy="708148"/>
                    </a:xfrm>
                    <a:prstGeom prst="rect">
                      <a:avLst/>
                    </a:prstGeom>
                    <a:noFill/>
                    <a:ln>
                      <a:noFill/>
                    </a:ln>
                  </pic:spPr>
                </pic:pic>
              </a:graphicData>
            </a:graphic>
          </wp:inline>
        </w:drawing>
      </w:r>
    </w:p>
    <w:p w14:paraId="640B8485" w14:textId="77777777" w:rsidR="00BE50AB" w:rsidRPr="003E7551" w:rsidRDefault="00BE50AB" w:rsidP="00BE50AB">
      <w:pPr>
        <w:spacing w:after="0"/>
        <w:jc w:val="center"/>
        <w:rPr>
          <w:b/>
          <w:bCs/>
        </w:rPr>
      </w:pPr>
      <w:r w:rsidRPr="003E7551">
        <w:rPr>
          <w:b/>
          <w:bCs/>
        </w:rPr>
        <w:t>ANYKŠČIŲ RAJONO SAVIVALDYBĖS</w:t>
      </w:r>
    </w:p>
    <w:p w14:paraId="28E7DD33" w14:textId="77777777" w:rsidR="00BE50AB" w:rsidRPr="003E7551" w:rsidRDefault="00BE50AB" w:rsidP="00BE50AB">
      <w:pPr>
        <w:spacing w:after="0"/>
        <w:jc w:val="center"/>
        <w:rPr>
          <w:b/>
          <w:bCs/>
        </w:rPr>
      </w:pPr>
      <w:r w:rsidRPr="003E7551">
        <w:rPr>
          <w:b/>
          <w:bCs/>
        </w:rPr>
        <w:t xml:space="preserve"> TARYBA</w:t>
      </w:r>
    </w:p>
    <w:p w14:paraId="621DC32B" w14:textId="77777777" w:rsidR="00BE50AB" w:rsidRPr="003E7551" w:rsidRDefault="00BE50AB" w:rsidP="00BE50AB">
      <w:pPr>
        <w:spacing w:after="0"/>
        <w:jc w:val="center"/>
        <w:rPr>
          <w:b/>
          <w:bCs/>
        </w:rPr>
      </w:pPr>
    </w:p>
    <w:p w14:paraId="2AD53A10" w14:textId="77777777" w:rsidR="00BE50AB" w:rsidRPr="003E7551" w:rsidRDefault="00BE50AB" w:rsidP="00BE50AB">
      <w:pPr>
        <w:spacing w:after="0"/>
        <w:jc w:val="center"/>
        <w:rPr>
          <w:b/>
          <w:bCs/>
        </w:rPr>
      </w:pPr>
      <w:r w:rsidRPr="003E7551">
        <w:rPr>
          <w:b/>
          <w:bCs/>
        </w:rPr>
        <w:t>SPRENDIMAS</w:t>
      </w:r>
    </w:p>
    <w:p w14:paraId="512151CD" w14:textId="77777777" w:rsidR="00BE50AB" w:rsidRPr="003E7551" w:rsidRDefault="00BE50AB" w:rsidP="00BE50AB">
      <w:pPr>
        <w:spacing w:after="0"/>
        <w:jc w:val="center"/>
        <w:rPr>
          <w:b/>
          <w:bCs/>
        </w:rPr>
      </w:pPr>
      <w:r w:rsidRPr="003E7551">
        <w:rPr>
          <w:b/>
          <w:bCs/>
        </w:rPr>
        <w:t>DĖL ANYKŠČIŲ RAJONO SAVIVALDYBĖS TARYBOS 2020 M. VASARIO 27 D. SPRENDIMO NR. 1-TS-59 „DĖL ANYKŠČIŲ RAJONO SAVIVALDYBĖS TURIZMO KOMISIJOS NUOSTATŲ PATVIRTINIMO“ PAKEITIMO</w:t>
      </w:r>
    </w:p>
    <w:p w14:paraId="064C0516" w14:textId="77777777" w:rsidR="00BE50AB" w:rsidRPr="003E7551" w:rsidRDefault="00BE50AB" w:rsidP="00BE50AB">
      <w:pPr>
        <w:spacing w:after="0"/>
        <w:jc w:val="center"/>
        <w:rPr>
          <w:b/>
          <w:bCs/>
        </w:rPr>
      </w:pPr>
    </w:p>
    <w:p w14:paraId="2D6BC7C7" w14:textId="77777777" w:rsidR="00BE50AB" w:rsidRPr="003E7551" w:rsidRDefault="00BE50AB" w:rsidP="00BE50AB">
      <w:pPr>
        <w:spacing w:after="0"/>
        <w:jc w:val="center"/>
      </w:pPr>
      <w:r w:rsidRPr="003E7551">
        <w:t>2022 m. gruodžio     Nr. 1-T-</w:t>
      </w:r>
    </w:p>
    <w:p w14:paraId="1ADBEC45" w14:textId="77777777" w:rsidR="00BE50AB" w:rsidRPr="003E7551" w:rsidRDefault="00BE50AB" w:rsidP="00BE50AB">
      <w:pPr>
        <w:spacing w:after="0"/>
        <w:jc w:val="center"/>
      </w:pPr>
      <w:r w:rsidRPr="003E7551">
        <w:t>Anykščiai</w:t>
      </w:r>
    </w:p>
    <w:p w14:paraId="0203D7C8" w14:textId="77777777" w:rsidR="00BE50AB" w:rsidRPr="003E7551" w:rsidRDefault="00BE50AB" w:rsidP="00BE50AB">
      <w:pPr>
        <w:spacing w:after="0"/>
        <w:ind w:firstLine="851"/>
        <w:jc w:val="both"/>
      </w:pPr>
    </w:p>
    <w:p w14:paraId="6879B66C" w14:textId="77777777" w:rsidR="00BE50AB" w:rsidRPr="003E7551" w:rsidRDefault="00BE50AB" w:rsidP="00BE50AB">
      <w:pPr>
        <w:tabs>
          <w:tab w:val="left" w:pos="142"/>
        </w:tabs>
        <w:spacing w:after="0"/>
        <w:ind w:firstLine="851"/>
        <w:jc w:val="both"/>
      </w:pPr>
      <w:r w:rsidRPr="003E7551">
        <w:t xml:space="preserve">Vadovaudamasi Lietuvos Respublikos vietos savivaldos įstatymo 6 straipsnio 38 punktu, 16 straipsnio 2 dalies 6 punktu, 18 straipsnio 1 dalimi ir atsižvelgdama į </w:t>
      </w:r>
      <w:r w:rsidRPr="003E7551">
        <w:rPr>
          <w:shd w:val="clear" w:color="auto" w:fill="FFFFFF"/>
        </w:rPr>
        <w:t>Anykščių rajono savivaldybės turizmo komisijos 2022 m. lapkričio 10 d. protokolą Nr. 1-VL-209</w:t>
      </w:r>
      <w:r w:rsidRPr="003E7551">
        <w:t>, Anykščių rajono savivaldybės taryba n u s p r e n d ž i a:</w:t>
      </w:r>
    </w:p>
    <w:p w14:paraId="205831DE" w14:textId="24005BA0" w:rsidR="00BE50AB" w:rsidRPr="003E7551" w:rsidRDefault="00BE50AB" w:rsidP="00BE50AB">
      <w:pPr>
        <w:spacing w:after="0" w:line="276" w:lineRule="auto"/>
        <w:ind w:firstLine="709"/>
        <w:jc w:val="both"/>
      </w:pPr>
      <w:r w:rsidRPr="003E7551">
        <w:t>Pakeisti Anykščių rajono savivaldybės turizmo komisijos nuostatus, patvirtintus Anykščių rajono savivaldybės tarybos 2020 m. vasario 27 d. sprendimu Nr. 1-TS-59 „Dėl Anykščių rajono savivaldybės turizmo komisijos nuostatų patvirtinimo“</w:t>
      </w:r>
      <w:r w:rsidR="00FC355A">
        <w:t>,</w:t>
      </w:r>
      <w:r w:rsidRPr="003E7551">
        <w:t xml:space="preserve"> ir 10 punktą išdėstyti taip:</w:t>
      </w:r>
    </w:p>
    <w:p w14:paraId="727DD9F4" w14:textId="77777777" w:rsidR="00BE50AB" w:rsidRPr="003E7551" w:rsidRDefault="00BE50AB" w:rsidP="00BE50AB">
      <w:pPr>
        <w:spacing w:after="0" w:line="276" w:lineRule="auto"/>
        <w:ind w:firstLine="709"/>
        <w:jc w:val="both"/>
      </w:pPr>
    </w:p>
    <w:p w14:paraId="611F4A58" w14:textId="6135E65C" w:rsidR="00BE50AB" w:rsidRPr="003E7551" w:rsidRDefault="00BE50AB" w:rsidP="00BE50AB">
      <w:pPr>
        <w:spacing w:after="0" w:line="276" w:lineRule="auto"/>
        <w:ind w:firstLine="709"/>
        <w:jc w:val="both"/>
        <w:rPr>
          <w:shd w:val="clear" w:color="auto" w:fill="FFFFFF"/>
        </w:rPr>
      </w:pPr>
      <w:r w:rsidRPr="003E7551">
        <w:rPr>
          <w:shd w:val="clear" w:color="auto" w:fill="FFFFFF"/>
        </w:rPr>
        <w:t xml:space="preserve">„10. Komisija sudaroma ne mažiau kaip iš 7 ir ne daugiau kaip iš </w:t>
      </w:r>
      <w:r w:rsidRPr="003E7551">
        <w:rPr>
          <w:strike/>
          <w:shd w:val="clear" w:color="auto" w:fill="FFFFFF"/>
        </w:rPr>
        <w:t>15</w:t>
      </w:r>
      <w:r w:rsidRPr="003E7551">
        <w:rPr>
          <w:shd w:val="clear" w:color="auto" w:fill="FFFFFF"/>
        </w:rPr>
        <w:t xml:space="preserve"> </w:t>
      </w:r>
      <w:r w:rsidRPr="003E7551">
        <w:rPr>
          <w:b/>
          <w:bCs/>
          <w:shd w:val="clear" w:color="auto" w:fill="FFFFFF"/>
        </w:rPr>
        <w:t>20</w:t>
      </w:r>
      <w:r w:rsidRPr="003E7551">
        <w:rPr>
          <w:shd w:val="clear" w:color="auto" w:fill="FFFFFF"/>
        </w:rPr>
        <w:t xml:space="preserve"> narių.“.</w:t>
      </w:r>
    </w:p>
    <w:p w14:paraId="0873F09B" w14:textId="77777777" w:rsidR="00BE50AB" w:rsidRPr="003E7551" w:rsidRDefault="00BE50AB" w:rsidP="00BE50AB">
      <w:pPr>
        <w:spacing w:after="0" w:line="276" w:lineRule="auto"/>
        <w:ind w:firstLine="709"/>
        <w:jc w:val="both"/>
        <w:rPr>
          <w:rFonts w:eastAsia="Times New Roman" w:cs="Times New Roman"/>
          <w:bCs/>
          <w:szCs w:val="24"/>
        </w:rPr>
      </w:pPr>
    </w:p>
    <w:p w14:paraId="62E22D98" w14:textId="77777777" w:rsidR="00BE50AB" w:rsidRPr="003E7551" w:rsidRDefault="00BE50AB" w:rsidP="00BE50AB">
      <w:pPr>
        <w:spacing w:after="0" w:line="276" w:lineRule="auto"/>
        <w:ind w:firstLine="709"/>
        <w:jc w:val="both"/>
        <w:rPr>
          <w:rFonts w:eastAsia="Times New Roman" w:cs="Times New Roman"/>
          <w:szCs w:val="24"/>
        </w:rPr>
      </w:pPr>
      <w:r w:rsidRPr="003E7551">
        <w:rPr>
          <w:rFonts w:eastAsia="Times New Roman" w:cs="Times New Roman"/>
          <w:bCs/>
          <w:szCs w:val="24"/>
        </w:rPr>
        <w:t>Šis sprendimas per vieną mėnesį gali būti skundžiamas</w:t>
      </w:r>
      <w:r w:rsidRPr="003E7551">
        <w:rPr>
          <w:rFonts w:eastAsia="Times New Roman" w:cs="Times New Roman"/>
          <w:szCs w:val="24"/>
        </w:rPr>
        <w:t xml:space="preserve"> Anykščių rajono savivaldybės tarybai (J. Biliūno g. 23, 29111 Anykščiai) Lietuvos Respublikos viešojo administravimo įstatymo nustatyta tvarka arba </w:t>
      </w:r>
      <w:r w:rsidRPr="003E7551">
        <w:rPr>
          <w:rFonts w:eastAsia="Times New Roman" w:cs="Times New Roman"/>
          <w:bCs/>
          <w:szCs w:val="24"/>
        </w:rPr>
        <w:t xml:space="preserve">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534D57E" w14:textId="77777777" w:rsidR="00BE50AB" w:rsidRPr="003E7551" w:rsidRDefault="00BE50AB" w:rsidP="00BE50AB">
      <w:pPr>
        <w:spacing w:after="0" w:line="240" w:lineRule="auto"/>
        <w:ind w:right="-874" w:firstLine="709"/>
      </w:pPr>
    </w:p>
    <w:p w14:paraId="6D5A8E04" w14:textId="77777777" w:rsidR="00BE50AB" w:rsidRPr="003E7551" w:rsidRDefault="00BE50AB" w:rsidP="00BE50AB">
      <w:pPr>
        <w:spacing w:after="0" w:line="240" w:lineRule="auto"/>
        <w:ind w:right="-874" w:firstLine="709"/>
      </w:pPr>
    </w:p>
    <w:p w14:paraId="1B23E425" w14:textId="77777777" w:rsidR="00BE50AB" w:rsidRPr="003E7551" w:rsidRDefault="00BE50AB" w:rsidP="00BE50AB">
      <w:pPr>
        <w:spacing w:after="0" w:line="240" w:lineRule="auto"/>
        <w:ind w:right="-874" w:firstLine="709"/>
      </w:pPr>
    </w:p>
    <w:p w14:paraId="6F46BE85" w14:textId="46072504" w:rsidR="00862122" w:rsidRPr="003E7551" w:rsidRDefault="00BE50AB" w:rsidP="00BE50AB">
      <w:pPr>
        <w:spacing w:after="0" w:line="240" w:lineRule="auto"/>
        <w:ind w:right="-874" w:firstLine="709"/>
      </w:pPr>
      <w:r w:rsidRPr="003E7551">
        <w:t>Meras</w:t>
      </w:r>
      <w:r w:rsidRPr="003E7551">
        <w:tab/>
      </w:r>
      <w:r w:rsidRPr="003E7551">
        <w:tab/>
      </w:r>
      <w:r w:rsidRPr="003E7551">
        <w:tab/>
      </w:r>
      <w:r w:rsidRPr="003E7551">
        <w:tab/>
        <w:t xml:space="preserve">                    Sigutis Obelevičius</w:t>
      </w:r>
    </w:p>
    <w:p w14:paraId="0807EBFB" w14:textId="77777777" w:rsidR="00862122" w:rsidRPr="003E7551" w:rsidRDefault="00862122" w:rsidP="00862122">
      <w:pPr>
        <w:spacing w:after="0" w:line="240" w:lineRule="auto"/>
        <w:ind w:left="4962" w:right="-874"/>
      </w:pPr>
    </w:p>
    <w:p w14:paraId="0638C055" w14:textId="77777777" w:rsidR="00862122" w:rsidRPr="003E7551" w:rsidRDefault="00862122" w:rsidP="00862122">
      <w:pPr>
        <w:spacing w:after="0" w:line="240" w:lineRule="auto"/>
        <w:ind w:left="4962" w:right="-874"/>
      </w:pPr>
    </w:p>
    <w:p w14:paraId="3E1807C8" w14:textId="77777777" w:rsidR="008F3BC0" w:rsidRPr="003E7551" w:rsidRDefault="008F3BC0" w:rsidP="008F3BC0">
      <w:pPr>
        <w:spacing w:after="0" w:line="240" w:lineRule="auto"/>
        <w:ind w:right="-22"/>
        <w:rPr>
          <w:rFonts w:eastAsia="Calibri" w:cs="Times New Roman"/>
          <w:b/>
          <w:szCs w:val="24"/>
        </w:rPr>
      </w:pPr>
    </w:p>
    <w:p w14:paraId="7131A34D" w14:textId="77777777" w:rsidR="00BE50AB" w:rsidRPr="003E7551" w:rsidRDefault="00BE50AB">
      <w:pPr>
        <w:rPr>
          <w:rFonts w:eastAsia="Calibri" w:cs="Times New Roman"/>
          <w:b/>
          <w:szCs w:val="24"/>
        </w:rPr>
      </w:pPr>
      <w:r w:rsidRPr="003E7551">
        <w:rPr>
          <w:rFonts w:eastAsia="Calibri" w:cs="Times New Roman"/>
          <w:b/>
          <w:szCs w:val="24"/>
        </w:rPr>
        <w:br w:type="page"/>
      </w:r>
    </w:p>
    <w:p w14:paraId="5CDFE431" w14:textId="40CAA322" w:rsidR="00D6728A" w:rsidRPr="003E7551" w:rsidRDefault="00D6728A" w:rsidP="00BE50AB">
      <w:pPr>
        <w:spacing w:after="0"/>
        <w:jc w:val="center"/>
        <w:rPr>
          <w:rFonts w:eastAsia="Calibri" w:cs="Times New Roman"/>
          <w:b/>
          <w:szCs w:val="24"/>
        </w:rPr>
      </w:pPr>
      <w:r w:rsidRPr="003E7551">
        <w:rPr>
          <w:rFonts w:eastAsia="Calibri" w:cs="Times New Roman"/>
          <w:b/>
          <w:szCs w:val="24"/>
        </w:rPr>
        <w:t xml:space="preserve">SAVIVALDYBĖS TARYBOS SPRENDIMO </w:t>
      </w:r>
      <w:r w:rsidR="00BE50AB" w:rsidRPr="003E7551">
        <w:rPr>
          <w:rFonts w:eastAsia="Calibri" w:cs="Times New Roman"/>
          <w:b/>
          <w:szCs w:val="24"/>
        </w:rPr>
        <w:t>„</w:t>
      </w:r>
      <w:r w:rsidR="00BE50AB" w:rsidRPr="003E7551">
        <w:rPr>
          <w:b/>
          <w:bCs/>
        </w:rPr>
        <w:t xml:space="preserve">DĖL ANYKŠČIŲ RAJONO SAVIVALDYBĖS TARYBOS 2020 M. VASARIO 27 D. SPRENDIMO NR. 1-TS-59 </w:t>
      </w:r>
      <w:bookmarkStart w:id="1" w:name="_Hlk121317798"/>
      <w:r w:rsidR="00BE50AB" w:rsidRPr="003E7551">
        <w:rPr>
          <w:b/>
          <w:bCs/>
        </w:rPr>
        <w:t>„DĖL ANYKŠČIŲ RAJONO SAVIVALDYBĖS TURIZMO KOMISIJOS NUOSTATŲ PATVIRTINIMO“</w:t>
      </w:r>
      <w:bookmarkEnd w:id="1"/>
      <w:r w:rsidR="00BE50AB" w:rsidRPr="003E7551">
        <w:rPr>
          <w:b/>
          <w:bCs/>
        </w:rPr>
        <w:t xml:space="preserve"> PAKEITIMO“</w:t>
      </w:r>
      <w:r w:rsidR="00BE50AB" w:rsidRPr="003E7551">
        <w:rPr>
          <w:rFonts w:eastAsia="Calibri" w:cs="Times New Roman"/>
          <w:b/>
          <w:szCs w:val="24"/>
        </w:rPr>
        <w:t xml:space="preserve"> </w:t>
      </w:r>
      <w:r w:rsidRPr="003E7551">
        <w:rPr>
          <w:rFonts w:eastAsia="Calibri" w:cs="Times New Roman"/>
          <w:b/>
          <w:szCs w:val="24"/>
        </w:rPr>
        <w:t>PROJEKTO AIŠKINAMASIS RAŠTAS</w:t>
      </w:r>
    </w:p>
    <w:p w14:paraId="7E0C21B6" w14:textId="77777777" w:rsidR="00D05BB8" w:rsidRPr="003E7551" w:rsidRDefault="00D05BB8" w:rsidP="00795DD9">
      <w:pPr>
        <w:spacing w:after="0" w:line="240" w:lineRule="auto"/>
        <w:ind w:right="-22"/>
        <w:rPr>
          <w:rFonts w:eastAsia="Calibri" w:cs="Times New Roman"/>
          <w:b/>
          <w:szCs w:val="24"/>
        </w:rPr>
      </w:pPr>
    </w:p>
    <w:p w14:paraId="32763862" w14:textId="55E2143A" w:rsidR="00D05BB8" w:rsidRPr="003E7551" w:rsidRDefault="00D05BB8" w:rsidP="0070152F">
      <w:pPr>
        <w:tabs>
          <w:tab w:val="left" w:pos="851"/>
        </w:tabs>
        <w:spacing w:after="0" w:line="276" w:lineRule="auto"/>
        <w:ind w:right="-22" w:firstLine="567"/>
        <w:jc w:val="both"/>
        <w:rPr>
          <w:rFonts w:eastAsia="Calibri" w:cs="Times New Roman"/>
          <w:b/>
          <w:szCs w:val="24"/>
        </w:rPr>
      </w:pPr>
      <w:r w:rsidRPr="003E7551">
        <w:rPr>
          <w:rFonts w:eastAsia="Calibri" w:cs="Times New Roman"/>
          <w:b/>
          <w:szCs w:val="24"/>
        </w:rPr>
        <w:t>1.</w:t>
      </w:r>
      <w:r w:rsidRPr="003E7551">
        <w:rPr>
          <w:rFonts w:eastAsia="Calibri" w:cs="Times New Roman"/>
          <w:b/>
          <w:szCs w:val="24"/>
        </w:rPr>
        <w:tab/>
        <w:t>Sprendimo projekto tikslai ir uždaviniai:</w:t>
      </w:r>
    </w:p>
    <w:p w14:paraId="3112CD2E" w14:textId="025CD3C6" w:rsidR="00BE50AB" w:rsidRPr="003E7551" w:rsidRDefault="00D05BB8" w:rsidP="0070152F">
      <w:pPr>
        <w:tabs>
          <w:tab w:val="left" w:pos="851"/>
        </w:tabs>
        <w:spacing w:after="0" w:line="276" w:lineRule="auto"/>
        <w:ind w:right="-29" w:firstLine="567"/>
        <w:jc w:val="both"/>
        <w:rPr>
          <w:rFonts w:eastAsia="Calibri" w:cs="Times New Roman"/>
          <w:szCs w:val="24"/>
        </w:rPr>
      </w:pPr>
      <w:r w:rsidRPr="003E7551">
        <w:rPr>
          <w:rFonts w:eastAsia="Calibri" w:cs="Times New Roman"/>
          <w:szCs w:val="24"/>
        </w:rPr>
        <w:t xml:space="preserve">Sprendimo projekto tikslas – pakeisti </w:t>
      </w:r>
      <w:r w:rsidR="00BE50AB" w:rsidRPr="003E7551">
        <w:rPr>
          <w:rFonts w:eastAsia="Calibri" w:cs="Times New Roman"/>
          <w:szCs w:val="24"/>
        </w:rPr>
        <w:t xml:space="preserve">Anykščių rajono savivaldybės turizmo komisijos nuostatų, patvirtintų 2020 m. vasario 27 d. sprendimu Nr. 1-TS-59 „Dėl Anykščių rajono savivaldybės turizmo komisijos nuostatų patvirtinimo“, 10 punktą, </w:t>
      </w:r>
      <w:r w:rsidR="00BD5B1B">
        <w:rPr>
          <w:rFonts w:eastAsia="Calibri" w:cs="Times New Roman"/>
          <w:szCs w:val="24"/>
        </w:rPr>
        <w:t>nustatant didesnį</w:t>
      </w:r>
      <w:r w:rsidR="00BE50AB" w:rsidRPr="003E7551">
        <w:rPr>
          <w:rFonts w:eastAsia="Calibri" w:cs="Times New Roman"/>
          <w:szCs w:val="24"/>
        </w:rPr>
        <w:t xml:space="preserve"> turizmo komisijos narių </w:t>
      </w:r>
      <w:r w:rsidR="00BD5B1B">
        <w:rPr>
          <w:rFonts w:eastAsia="Calibri" w:cs="Times New Roman"/>
          <w:szCs w:val="24"/>
        </w:rPr>
        <w:t>skaičių.</w:t>
      </w:r>
      <w:r w:rsidR="00BE50AB" w:rsidRPr="003E7551">
        <w:rPr>
          <w:rFonts w:eastAsia="Calibri" w:cs="Times New Roman"/>
          <w:szCs w:val="24"/>
        </w:rPr>
        <w:t xml:space="preserve"> </w:t>
      </w:r>
    </w:p>
    <w:p w14:paraId="0A9C8068" w14:textId="7F3BAF96" w:rsidR="00E24CAA" w:rsidRPr="003E7551" w:rsidRDefault="003E7551" w:rsidP="0070152F">
      <w:pPr>
        <w:tabs>
          <w:tab w:val="left" w:pos="851"/>
        </w:tabs>
        <w:spacing w:after="0" w:line="276" w:lineRule="auto"/>
        <w:ind w:right="-29" w:firstLine="567"/>
        <w:jc w:val="both"/>
        <w:rPr>
          <w:rFonts w:eastAsia="Calibri" w:cs="Times New Roman"/>
          <w:szCs w:val="24"/>
        </w:rPr>
      </w:pPr>
      <w:r w:rsidRPr="003E7551">
        <w:rPr>
          <w:rFonts w:eastAsia="Calibri" w:cs="Times New Roman"/>
          <w:szCs w:val="24"/>
        </w:rPr>
        <w:t>2022 m. lapkričio 10 d. vykusio Anykščių rajono savivaldybės turizmo komisijos posėdžio metu buvo svarstomas papildomų</w:t>
      </w:r>
      <w:r>
        <w:rPr>
          <w:rFonts w:eastAsia="Calibri" w:cs="Times New Roman"/>
          <w:szCs w:val="24"/>
        </w:rPr>
        <w:t xml:space="preserve"> turizmo lauko atstovų pritraukimo į </w:t>
      </w:r>
      <w:r w:rsidRPr="003E7551">
        <w:rPr>
          <w:rFonts w:eastAsia="Calibri" w:cs="Times New Roman"/>
          <w:szCs w:val="24"/>
        </w:rPr>
        <w:t xml:space="preserve">turizmo komisijos </w:t>
      </w:r>
      <w:r>
        <w:rPr>
          <w:rFonts w:eastAsia="Calibri" w:cs="Times New Roman"/>
          <w:szCs w:val="24"/>
        </w:rPr>
        <w:t>sudėtį</w:t>
      </w:r>
      <w:r w:rsidRPr="003E7551">
        <w:rPr>
          <w:rFonts w:eastAsia="Calibri" w:cs="Times New Roman"/>
          <w:szCs w:val="24"/>
        </w:rPr>
        <w:t xml:space="preserve"> poreikis. Plečiantis Anykščių rajono turizmo paslaugų tiekėjų ratui</w:t>
      </w:r>
      <w:r>
        <w:rPr>
          <w:rFonts w:eastAsia="Calibri" w:cs="Times New Roman"/>
          <w:szCs w:val="24"/>
        </w:rPr>
        <w:t>, aktyviau įsitraukiant į vienijančias organizacijas, bei po COVID-19 pandemijos keičiantis keliautojų bei turistų įpročiams</w:t>
      </w:r>
      <w:r w:rsidR="00AC47FB">
        <w:rPr>
          <w:rFonts w:eastAsia="Calibri" w:cs="Times New Roman"/>
          <w:szCs w:val="24"/>
        </w:rPr>
        <w:t>, lūkesčiams</w:t>
      </w:r>
      <w:r>
        <w:rPr>
          <w:rFonts w:eastAsia="Calibri" w:cs="Times New Roman"/>
          <w:szCs w:val="24"/>
        </w:rPr>
        <w:t xml:space="preserve"> ir poreikiams, būtinas išsamesnis turizmo lauko nagrinėjima</w:t>
      </w:r>
      <w:r w:rsidR="00AC47FB">
        <w:rPr>
          <w:rFonts w:eastAsia="Calibri" w:cs="Times New Roman"/>
          <w:szCs w:val="24"/>
        </w:rPr>
        <w:t>s</w:t>
      </w:r>
      <w:r>
        <w:rPr>
          <w:rFonts w:eastAsia="Calibri" w:cs="Times New Roman"/>
          <w:szCs w:val="24"/>
        </w:rPr>
        <w:t>.</w:t>
      </w:r>
      <w:r w:rsidR="00AC47FB">
        <w:rPr>
          <w:rFonts w:eastAsia="Calibri" w:cs="Times New Roman"/>
          <w:szCs w:val="24"/>
        </w:rPr>
        <w:t xml:space="preserve"> Turizmo komisijos vieningu sutarimu, šiam klausimui spręsti padėtų galimybė formuoti turizmo komisiją iš didesnio narių skaičiaus.</w:t>
      </w:r>
      <w:r>
        <w:rPr>
          <w:rFonts w:eastAsia="Calibri" w:cs="Times New Roman"/>
          <w:szCs w:val="24"/>
        </w:rPr>
        <w:t xml:space="preserve">  </w:t>
      </w:r>
    </w:p>
    <w:p w14:paraId="186B487E" w14:textId="7BC50661" w:rsidR="00D05BB8" w:rsidRPr="003E7551" w:rsidRDefault="00D05BB8" w:rsidP="0070152F">
      <w:pPr>
        <w:tabs>
          <w:tab w:val="left" w:pos="851"/>
        </w:tabs>
        <w:spacing w:after="0" w:line="276" w:lineRule="auto"/>
        <w:ind w:right="-22" w:firstLine="567"/>
        <w:jc w:val="both"/>
        <w:rPr>
          <w:rFonts w:eastAsia="Calibri" w:cs="Times New Roman"/>
          <w:b/>
          <w:szCs w:val="24"/>
        </w:rPr>
      </w:pPr>
      <w:r w:rsidRPr="003E7551">
        <w:rPr>
          <w:rFonts w:eastAsia="Calibri" w:cs="Times New Roman"/>
          <w:b/>
          <w:szCs w:val="24"/>
        </w:rPr>
        <w:t>2.</w:t>
      </w:r>
      <w:r w:rsidRPr="003E7551">
        <w:rPr>
          <w:rFonts w:eastAsia="Calibri" w:cs="Times New Roman"/>
          <w:b/>
          <w:szCs w:val="24"/>
        </w:rPr>
        <w:tab/>
      </w:r>
      <w:r w:rsidR="008320A9" w:rsidRPr="003E7551">
        <w:rPr>
          <w:b/>
        </w:rPr>
        <w:t>Siūlomos teisinio reguliavimo nuostatos ir laukiami rezultatai:</w:t>
      </w:r>
    </w:p>
    <w:p w14:paraId="66C8BEF8" w14:textId="47E3CA5A" w:rsidR="00D05BB8" w:rsidRPr="003E7551" w:rsidRDefault="00D05BB8" w:rsidP="0070152F">
      <w:pPr>
        <w:tabs>
          <w:tab w:val="left" w:pos="851"/>
        </w:tabs>
        <w:spacing w:after="0" w:line="276" w:lineRule="auto"/>
        <w:ind w:right="-22" w:firstLine="567"/>
        <w:jc w:val="both"/>
        <w:rPr>
          <w:rFonts w:eastAsia="Calibri" w:cs="Times New Roman"/>
          <w:szCs w:val="24"/>
        </w:rPr>
      </w:pPr>
      <w:r w:rsidRPr="003E7551">
        <w:rPr>
          <w:rFonts w:eastAsia="Calibri" w:cs="Times New Roman"/>
          <w:szCs w:val="24"/>
        </w:rPr>
        <w:t xml:space="preserve">Lietuvos Respublikos vietos savivaldos įstatymas, </w:t>
      </w:r>
      <w:r w:rsidRPr="003E7551">
        <w:rPr>
          <w:rFonts w:eastAsia="Times New Roman" w:cs="Times New Roman"/>
          <w:szCs w:val="24"/>
          <w:lang w:eastAsia="lt-LT"/>
        </w:rPr>
        <w:t>Anykščių rajono savivaldybės turizmo komisijos nuostatai, patvirtinti Anykščių rajono savivaldybės tarybos 2020 m. vasario 27 d. Nr. 1-TS-59 sprendimu</w:t>
      </w:r>
      <w:r w:rsidRPr="003E7551">
        <w:rPr>
          <w:rFonts w:eastAsia="Calibri" w:cs="Times New Roman"/>
          <w:szCs w:val="24"/>
        </w:rPr>
        <w:t>.</w:t>
      </w:r>
      <w:r w:rsidR="008320A9" w:rsidRPr="003E7551">
        <w:rPr>
          <w:rFonts w:eastAsia="Calibri" w:cs="Times New Roman"/>
          <w:szCs w:val="24"/>
        </w:rPr>
        <w:t xml:space="preserve"> </w:t>
      </w:r>
      <w:r w:rsidR="00074D77" w:rsidRPr="003E7551">
        <w:rPr>
          <w:rFonts w:eastAsia="Calibri" w:cs="Times New Roman"/>
          <w:szCs w:val="24"/>
        </w:rPr>
        <w:t xml:space="preserve">Patvirtinus projektą į Anykščių rajono savivaldybės turizmo komisijos veiklą </w:t>
      </w:r>
      <w:r w:rsidR="00D51765" w:rsidRPr="003E7551">
        <w:rPr>
          <w:rFonts w:eastAsia="Calibri" w:cs="Times New Roman"/>
          <w:szCs w:val="24"/>
        </w:rPr>
        <w:t xml:space="preserve">bus </w:t>
      </w:r>
      <w:r w:rsidR="003E7551">
        <w:rPr>
          <w:rFonts w:eastAsia="Calibri" w:cs="Times New Roman"/>
          <w:szCs w:val="24"/>
        </w:rPr>
        <w:t xml:space="preserve">galimybė įtraukti daugiau asmenų, tiesiogiai susijusių su kurortinės plėtros, turizmo politikos formavimo ir įgyvendinimo, turizmo paslaugų teikėjų atstovavimo ir kt. klausimais. </w:t>
      </w:r>
      <w:r w:rsidR="00AE1656" w:rsidRPr="003E7551">
        <w:rPr>
          <w:rFonts w:eastAsia="Calibri" w:cs="Times New Roman"/>
          <w:szCs w:val="24"/>
        </w:rPr>
        <w:t>Anykščių rajono savivaldybės ilgalaikiuose ir trumpalaikiuose planavimo dokumentuose numatyta, kad kultūrinio turizmo vystymas ir kurortinė plėtra yra vienas iš veiklos prioritetų. Svarbu, kad turizmo politikos formavime dalyvautų Anykščių rajono savivaldybės tarybos nariai, valstybės tarnautojai ir darbuotojai, dirbantys pagal darbo sutartis, biudžetinių ir viešųjų įstaigų, kurių savininkė ar dalininkė yra Savivaldybė, nevyriausybinių organizacijų, verslo atstovai, kiti asmenys, suinteresuoti Anykščių rajono turizmo plėtra.</w:t>
      </w:r>
    </w:p>
    <w:p w14:paraId="3A229E80" w14:textId="502DDA23" w:rsidR="008320A9" w:rsidRPr="003E7551" w:rsidRDefault="008320A9" w:rsidP="0070152F">
      <w:pPr>
        <w:tabs>
          <w:tab w:val="left" w:pos="851"/>
        </w:tabs>
        <w:spacing w:after="0" w:line="276" w:lineRule="auto"/>
        <w:ind w:right="-22" w:firstLine="567"/>
        <w:jc w:val="both"/>
        <w:rPr>
          <w:b/>
        </w:rPr>
      </w:pPr>
      <w:r w:rsidRPr="003E7551">
        <w:rPr>
          <w:b/>
        </w:rPr>
        <w:t>3. Lėšų poreikis ir šaltiniai</w:t>
      </w:r>
    </w:p>
    <w:p w14:paraId="3290F991" w14:textId="70811323" w:rsidR="00074D77" w:rsidRPr="003E7551" w:rsidRDefault="00074D77" w:rsidP="0070152F">
      <w:pPr>
        <w:tabs>
          <w:tab w:val="left" w:pos="851"/>
        </w:tabs>
        <w:spacing w:after="0"/>
        <w:ind w:firstLine="567"/>
        <w:jc w:val="both"/>
        <w:rPr>
          <w:bCs/>
        </w:rPr>
      </w:pPr>
      <w:r w:rsidRPr="003E7551">
        <w:rPr>
          <w:bCs/>
        </w:rPr>
        <w:t>Sprendimo priėmimui lėšų nereikia.</w:t>
      </w:r>
    </w:p>
    <w:p w14:paraId="5BD02D7A" w14:textId="5F0DE181" w:rsidR="008320A9" w:rsidRPr="003E7551" w:rsidRDefault="008320A9" w:rsidP="0070152F">
      <w:pPr>
        <w:tabs>
          <w:tab w:val="left" w:pos="851"/>
        </w:tabs>
        <w:spacing w:after="0"/>
        <w:ind w:firstLine="567"/>
        <w:jc w:val="both"/>
        <w:rPr>
          <w:b/>
          <w:color w:val="FF0000"/>
        </w:rPr>
      </w:pPr>
      <w:r w:rsidRPr="003E7551">
        <w:rPr>
          <w:b/>
        </w:rPr>
        <w:t>4. Numatomo teisinio reguliavimo poveikio vertinimo rezultatai, galimos neigiamos priimto sprendimo pasekmės ir kokių priemonių reikėtų imtis, kad tokių pasekmių būtų išvengta</w:t>
      </w:r>
    </w:p>
    <w:p w14:paraId="71C58CBD" w14:textId="3DD50FAC" w:rsidR="00074D77" w:rsidRPr="003E7551" w:rsidRDefault="00074D77" w:rsidP="0070152F">
      <w:pPr>
        <w:tabs>
          <w:tab w:val="left" w:pos="851"/>
        </w:tabs>
        <w:spacing w:after="0" w:line="276" w:lineRule="auto"/>
        <w:ind w:right="-22" w:firstLine="567"/>
        <w:jc w:val="both"/>
        <w:rPr>
          <w:rFonts w:eastAsia="Calibri" w:cs="Times New Roman"/>
          <w:bCs/>
          <w:szCs w:val="24"/>
        </w:rPr>
      </w:pPr>
      <w:r w:rsidRPr="003E7551">
        <w:rPr>
          <w:rFonts w:eastAsia="Calibri" w:cs="Times New Roman"/>
          <w:bCs/>
          <w:szCs w:val="24"/>
        </w:rPr>
        <w:t>Teisinio reguliavimo poveikio vertinimo rezultatai nevertinami.</w:t>
      </w:r>
    </w:p>
    <w:p w14:paraId="31C70204" w14:textId="4F9E0386" w:rsidR="00074D77" w:rsidRPr="003E7551" w:rsidRDefault="00074D77" w:rsidP="0070152F">
      <w:pPr>
        <w:tabs>
          <w:tab w:val="left" w:pos="851"/>
        </w:tabs>
        <w:spacing w:after="0" w:line="276" w:lineRule="auto"/>
        <w:ind w:right="-22" w:firstLine="567"/>
        <w:jc w:val="both"/>
        <w:rPr>
          <w:rFonts w:eastAsia="Calibri" w:cs="Times New Roman"/>
          <w:bCs/>
          <w:szCs w:val="24"/>
        </w:rPr>
      </w:pPr>
      <w:r w:rsidRPr="003E7551">
        <w:rPr>
          <w:rFonts w:eastAsia="Calibri" w:cs="Times New Roman"/>
          <w:bCs/>
          <w:szCs w:val="24"/>
        </w:rPr>
        <w:t>Neigiamų priimto sprendimo pasekmių nenumatoma.</w:t>
      </w:r>
    </w:p>
    <w:p w14:paraId="50F66F5D" w14:textId="7BFA0870" w:rsidR="008320A9" w:rsidRPr="003E7551" w:rsidRDefault="008320A9" w:rsidP="0070152F">
      <w:pPr>
        <w:tabs>
          <w:tab w:val="left" w:pos="851"/>
        </w:tabs>
        <w:spacing w:after="0" w:line="276" w:lineRule="auto"/>
        <w:ind w:right="-22" w:firstLine="567"/>
        <w:jc w:val="both"/>
        <w:rPr>
          <w:b/>
        </w:rPr>
      </w:pPr>
      <w:r w:rsidRPr="003E7551">
        <w:rPr>
          <w:b/>
        </w:rPr>
        <w:t>5. Kokius teisės aktus būtina priimti, kokius galiojančius teisės aktus reikia pakeisti ar pripažinti netekusiais galios – kas ir kada juos turėtų priimti</w:t>
      </w:r>
    </w:p>
    <w:p w14:paraId="4222ABF2" w14:textId="0C9CBFA1" w:rsidR="00074D77" w:rsidRPr="003E7551" w:rsidRDefault="00074D77" w:rsidP="0070152F">
      <w:pPr>
        <w:tabs>
          <w:tab w:val="left" w:pos="851"/>
        </w:tabs>
        <w:spacing w:after="0" w:line="276" w:lineRule="auto"/>
        <w:ind w:right="-22" w:firstLine="567"/>
        <w:jc w:val="both"/>
        <w:rPr>
          <w:rFonts w:eastAsia="Calibri" w:cs="Times New Roman"/>
          <w:bCs/>
          <w:szCs w:val="24"/>
        </w:rPr>
      </w:pPr>
      <w:r w:rsidRPr="003E7551">
        <w:rPr>
          <w:bCs/>
        </w:rPr>
        <w:t>Nėra.</w:t>
      </w:r>
    </w:p>
    <w:p w14:paraId="41D93187" w14:textId="3901B9ED" w:rsidR="00AE1656" w:rsidRPr="003E7551" w:rsidRDefault="008320A9" w:rsidP="0070152F">
      <w:pPr>
        <w:pStyle w:val="Sraopastraipa"/>
        <w:numPr>
          <w:ilvl w:val="0"/>
          <w:numId w:val="19"/>
        </w:numPr>
        <w:tabs>
          <w:tab w:val="left" w:pos="851"/>
        </w:tabs>
        <w:ind w:left="0" w:firstLine="567"/>
        <w:jc w:val="both"/>
        <w:rPr>
          <w:b/>
        </w:rPr>
      </w:pPr>
      <w:r w:rsidRPr="003E7551">
        <w:rPr>
          <w:b/>
        </w:rPr>
        <w:t>Sprendimo įgyvendinimo terminai – kas, ką ir kada turėtų atlikti</w:t>
      </w:r>
    </w:p>
    <w:p w14:paraId="49165858" w14:textId="7C3672F6" w:rsidR="00AE1656" w:rsidRPr="003E7551" w:rsidRDefault="00AE1656" w:rsidP="0070152F">
      <w:pPr>
        <w:pStyle w:val="Sraopastraipa"/>
        <w:tabs>
          <w:tab w:val="left" w:pos="851"/>
        </w:tabs>
        <w:ind w:left="0" w:firstLine="567"/>
        <w:jc w:val="both"/>
        <w:rPr>
          <w:b/>
        </w:rPr>
      </w:pPr>
      <w:r w:rsidRPr="003E7551">
        <w:rPr>
          <w:bCs/>
        </w:rPr>
        <w:t>Anykščių rajono savivaldybės turizmo komisija Anykščių rajono savivaldybės tarybos kadencijos laikotarpiui.</w:t>
      </w:r>
    </w:p>
    <w:p w14:paraId="7D128ACC" w14:textId="5C405997" w:rsidR="008320A9" w:rsidRPr="003E7551" w:rsidRDefault="008320A9" w:rsidP="0070152F">
      <w:pPr>
        <w:pStyle w:val="Sraopastraipa"/>
        <w:numPr>
          <w:ilvl w:val="0"/>
          <w:numId w:val="19"/>
        </w:numPr>
        <w:tabs>
          <w:tab w:val="left" w:pos="851"/>
        </w:tabs>
        <w:ind w:left="0" w:firstLine="567"/>
        <w:jc w:val="both"/>
        <w:rPr>
          <w:b/>
        </w:rPr>
      </w:pPr>
      <w:r w:rsidRPr="003E7551">
        <w:rPr>
          <w:b/>
        </w:rPr>
        <w:t>Sprendimo projekto rengimo metu gauti specialistų vertinimai ir išvados</w:t>
      </w:r>
    </w:p>
    <w:p w14:paraId="15450095" w14:textId="485DDEA9" w:rsidR="00074D77" w:rsidRPr="003E7551" w:rsidRDefault="00074D77" w:rsidP="0070152F">
      <w:pPr>
        <w:pStyle w:val="Sraopastraipa"/>
        <w:tabs>
          <w:tab w:val="left" w:pos="851"/>
        </w:tabs>
        <w:ind w:left="0" w:firstLine="567"/>
        <w:jc w:val="both"/>
        <w:rPr>
          <w:bCs/>
        </w:rPr>
      </w:pPr>
      <w:r w:rsidRPr="003E7551">
        <w:rPr>
          <w:bCs/>
        </w:rPr>
        <w:t>Nėra.</w:t>
      </w:r>
    </w:p>
    <w:p w14:paraId="4B63A52D" w14:textId="7E876921" w:rsidR="008320A9" w:rsidRPr="003E7551" w:rsidRDefault="008320A9" w:rsidP="0070152F">
      <w:pPr>
        <w:pStyle w:val="Sraopastraipa"/>
        <w:numPr>
          <w:ilvl w:val="0"/>
          <w:numId w:val="19"/>
        </w:numPr>
        <w:tabs>
          <w:tab w:val="left" w:pos="851"/>
        </w:tabs>
        <w:ind w:left="0" w:firstLine="567"/>
        <w:rPr>
          <w:b/>
        </w:rPr>
      </w:pPr>
      <w:r w:rsidRPr="003E7551">
        <w:rPr>
          <w:b/>
        </w:rPr>
        <w:t>Kiti reikalingi pagrindimai, skaičiavimai ir paaiškinimai</w:t>
      </w:r>
    </w:p>
    <w:p w14:paraId="4B0CE540" w14:textId="609C2D53" w:rsidR="00074D77" w:rsidRPr="003E7551" w:rsidRDefault="00074D77" w:rsidP="0070152F">
      <w:pPr>
        <w:pStyle w:val="Sraopastraipa"/>
        <w:tabs>
          <w:tab w:val="left" w:pos="851"/>
        </w:tabs>
        <w:spacing w:after="0" w:line="276" w:lineRule="auto"/>
        <w:ind w:left="0" w:right="-22" w:firstLine="567"/>
        <w:jc w:val="both"/>
        <w:rPr>
          <w:rFonts w:eastAsia="Calibri" w:cs="Times New Roman"/>
          <w:szCs w:val="24"/>
        </w:rPr>
      </w:pPr>
      <w:r w:rsidRPr="003E7551">
        <w:rPr>
          <w:rFonts w:eastAsia="Calibri" w:cs="Times New Roman"/>
          <w:szCs w:val="24"/>
        </w:rPr>
        <w:t>Pridedami papildomi dokumentai:</w:t>
      </w:r>
    </w:p>
    <w:p w14:paraId="1DFEDD96" w14:textId="61E2BF17" w:rsidR="00201C3E" w:rsidRPr="003E7551" w:rsidRDefault="00416249" w:rsidP="00201C3E">
      <w:pPr>
        <w:pStyle w:val="Sraopastraipa"/>
        <w:numPr>
          <w:ilvl w:val="0"/>
          <w:numId w:val="23"/>
        </w:numPr>
        <w:tabs>
          <w:tab w:val="left" w:pos="851"/>
        </w:tabs>
        <w:spacing w:after="0" w:line="276" w:lineRule="auto"/>
        <w:ind w:right="-29"/>
        <w:jc w:val="both"/>
        <w:rPr>
          <w:rFonts w:eastAsia="Times New Roman" w:cs="Times New Roman"/>
          <w:szCs w:val="24"/>
          <w:lang w:eastAsia="lt-LT"/>
        </w:rPr>
      </w:pPr>
      <w:r w:rsidRPr="003E7551">
        <w:rPr>
          <w:shd w:val="clear" w:color="auto" w:fill="FFFFFF"/>
        </w:rPr>
        <w:t>Anykščių rajono savivaldybės turizmo komisijos 202</w:t>
      </w:r>
      <w:r w:rsidR="00E24CAA" w:rsidRPr="003E7551">
        <w:rPr>
          <w:shd w:val="clear" w:color="auto" w:fill="FFFFFF"/>
        </w:rPr>
        <w:t>2</w:t>
      </w:r>
      <w:r w:rsidRPr="003E7551">
        <w:rPr>
          <w:shd w:val="clear" w:color="auto" w:fill="FFFFFF"/>
        </w:rPr>
        <w:t xml:space="preserve"> m. lapkričio </w:t>
      </w:r>
      <w:r w:rsidR="00E24CAA" w:rsidRPr="003E7551">
        <w:rPr>
          <w:shd w:val="clear" w:color="auto" w:fill="FFFFFF"/>
        </w:rPr>
        <w:t>1</w:t>
      </w:r>
      <w:r w:rsidRPr="003E7551">
        <w:rPr>
          <w:shd w:val="clear" w:color="auto" w:fill="FFFFFF"/>
        </w:rPr>
        <w:t>0 d. protokol</w:t>
      </w:r>
      <w:r w:rsidR="00646C48" w:rsidRPr="003E7551">
        <w:rPr>
          <w:shd w:val="clear" w:color="auto" w:fill="FFFFFF"/>
        </w:rPr>
        <w:t>o</w:t>
      </w:r>
      <w:r w:rsidRPr="003E7551">
        <w:rPr>
          <w:shd w:val="clear" w:color="auto" w:fill="FFFFFF"/>
        </w:rPr>
        <w:t xml:space="preserve"> </w:t>
      </w:r>
      <w:r w:rsidR="006D1AD3" w:rsidRPr="003E7551">
        <w:rPr>
          <w:shd w:val="clear" w:color="auto" w:fill="FFFFFF"/>
        </w:rPr>
        <w:t xml:space="preserve">Nr. </w:t>
      </w:r>
      <w:r w:rsidRPr="003E7551">
        <w:rPr>
          <w:shd w:val="clear" w:color="auto" w:fill="FFFFFF"/>
        </w:rPr>
        <w:t>1-VL-20</w:t>
      </w:r>
      <w:r w:rsidR="00A867EF" w:rsidRPr="003E7551">
        <w:rPr>
          <w:shd w:val="clear" w:color="auto" w:fill="FFFFFF"/>
        </w:rPr>
        <w:t>9</w:t>
      </w:r>
      <w:r w:rsidR="00074D77" w:rsidRPr="003E7551">
        <w:rPr>
          <w:rFonts w:eastAsia="Times New Roman" w:cs="Times New Roman"/>
          <w:szCs w:val="24"/>
          <w:lang w:eastAsia="lt-LT"/>
        </w:rPr>
        <w:t xml:space="preserve"> </w:t>
      </w:r>
      <w:r w:rsidR="00201C3E" w:rsidRPr="003E7551">
        <w:rPr>
          <w:rFonts w:eastAsia="Times New Roman" w:cs="Times New Roman"/>
          <w:szCs w:val="24"/>
          <w:lang w:eastAsia="lt-LT"/>
        </w:rPr>
        <w:t>nuorašas</w:t>
      </w:r>
      <w:r w:rsidR="00646C48" w:rsidRPr="003E7551">
        <w:rPr>
          <w:rFonts w:eastAsia="Times New Roman" w:cs="Times New Roman"/>
          <w:szCs w:val="24"/>
          <w:lang w:eastAsia="lt-LT"/>
        </w:rPr>
        <w:t>.</w:t>
      </w:r>
    </w:p>
    <w:p w14:paraId="48C48CEF" w14:textId="20A14F49" w:rsidR="008320A9" w:rsidRPr="003E7551" w:rsidRDefault="008320A9" w:rsidP="0070152F">
      <w:pPr>
        <w:pStyle w:val="Sraopastraipa"/>
        <w:numPr>
          <w:ilvl w:val="0"/>
          <w:numId w:val="19"/>
        </w:numPr>
        <w:tabs>
          <w:tab w:val="left" w:pos="851"/>
        </w:tabs>
        <w:spacing w:after="0"/>
        <w:ind w:left="0" w:firstLine="567"/>
      </w:pPr>
      <w:r w:rsidRPr="003E7551">
        <w:rPr>
          <w:b/>
        </w:rPr>
        <w:t>Sprendimo projekto iniciatoriai ir rengėjai, pranešėjas</w:t>
      </w:r>
      <w:r w:rsidRPr="003E7551">
        <w:t xml:space="preserve">             </w:t>
      </w:r>
    </w:p>
    <w:p w14:paraId="75FD2A27" w14:textId="77777777" w:rsidR="00E24CAA" w:rsidRPr="003E7551" w:rsidRDefault="008320A9" w:rsidP="0070152F">
      <w:pPr>
        <w:tabs>
          <w:tab w:val="left" w:pos="851"/>
        </w:tabs>
        <w:spacing w:after="0" w:line="276" w:lineRule="auto"/>
        <w:ind w:right="-29" w:firstLine="567"/>
        <w:jc w:val="both"/>
        <w:rPr>
          <w:rFonts w:eastAsia="Calibri" w:cs="Times New Roman"/>
          <w:szCs w:val="24"/>
        </w:rPr>
      </w:pPr>
      <w:r w:rsidRPr="003E7551">
        <w:rPr>
          <w:rFonts w:eastAsia="Calibri" w:cs="Times New Roman"/>
          <w:szCs w:val="24"/>
        </w:rPr>
        <w:t xml:space="preserve">Projekto iniciatorius – </w:t>
      </w:r>
      <w:r w:rsidRPr="003E7551">
        <w:rPr>
          <w:rFonts w:eastAsia="Times New Roman" w:cs="Times New Roman"/>
          <w:szCs w:val="24"/>
          <w:lang w:eastAsia="lt-LT"/>
        </w:rPr>
        <w:t>Kultūros, turizmo ir komunikacijos skyrius.</w:t>
      </w:r>
    </w:p>
    <w:p w14:paraId="44264F85" w14:textId="373E8EE8" w:rsidR="00E24CAA" w:rsidRPr="003E7551" w:rsidRDefault="008320A9" w:rsidP="0070152F">
      <w:pPr>
        <w:tabs>
          <w:tab w:val="left" w:pos="851"/>
        </w:tabs>
        <w:spacing w:after="0" w:line="276" w:lineRule="auto"/>
        <w:ind w:right="-29" w:firstLine="567"/>
        <w:jc w:val="both"/>
        <w:rPr>
          <w:rFonts w:eastAsia="Calibri" w:cs="Times New Roman"/>
          <w:szCs w:val="24"/>
        </w:rPr>
      </w:pPr>
      <w:r w:rsidRPr="003E7551">
        <w:rPr>
          <w:rFonts w:eastAsia="Calibri" w:cs="Times New Roman"/>
          <w:szCs w:val="24"/>
        </w:rPr>
        <w:t>Rengėja</w:t>
      </w:r>
      <w:bookmarkStart w:id="2" w:name="_Hlk32308653"/>
      <w:r w:rsidR="00646C48" w:rsidRPr="003E7551">
        <w:rPr>
          <w:rFonts w:eastAsia="Calibri" w:cs="Times New Roman"/>
          <w:szCs w:val="24"/>
        </w:rPr>
        <w:t xml:space="preserve"> </w:t>
      </w:r>
      <w:r w:rsidRPr="003E7551">
        <w:rPr>
          <w:rFonts w:eastAsia="Calibri" w:cs="Times New Roman"/>
          <w:szCs w:val="24"/>
        </w:rPr>
        <w:t xml:space="preserve">– </w:t>
      </w:r>
      <w:r w:rsidRPr="003E7551">
        <w:rPr>
          <w:rFonts w:eastAsia="Times New Roman" w:cs="Times New Roman"/>
          <w:szCs w:val="24"/>
          <w:lang w:eastAsia="lt-LT"/>
        </w:rPr>
        <w:t xml:space="preserve">Kultūros, turizmo ir komunikacijos skyriaus </w:t>
      </w:r>
      <w:bookmarkEnd w:id="2"/>
      <w:r w:rsidR="00D21C1F" w:rsidRPr="003E7551">
        <w:rPr>
          <w:rFonts w:eastAsia="Times New Roman" w:cs="Times New Roman"/>
          <w:szCs w:val="24"/>
          <w:lang w:eastAsia="lt-LT"/>
        </w:rPr>
        <w:t xml:space="preserve">specialistė Monika </w:t>
      </w:r>
      <w:r w:rsidR="00E24CAA" w:rsidRPr="003E7551">
        <w:rPr>
          <w:rFonts w:eastAsia="Times New Roman" w:cs="Times New Roman"/>
          <w:szCs w:val="24"/>
          <w:lang w:eastAsia="lt-LT"/>
        </w:rPr>
        <w:t>Biliūnė</w:t>
      </w:r>
      <w:r w:rsidR="00D21C1F" w:rsidRPr="003E7551">
        <w:rPr>
          <w:rFonts w:eastAsia="Times New Roman" w:cs="Times New Roman"/>
          <w:szCs w:val="24"/>
          <w:lang w:eastAsia="lt-LT"/>
        </w:rPr>
        <w:t>.</w:t>
      </w:r>
    </w:p>
    <w:p w14:paraId="029C65EE" w14:textId="130A9622" w:rsidR="00646C48" w:rsidRPr="003E7551" w:rsidRDefault="00646C48" w:rsidP="0070152F">
      <w:pPr>
        <w:tabs>
          <w:tab w:val="left" w:pos="851"/>
        </w:tabs>
        <w:spacing w:after="0" w:line="276" w:lineRule="auto"/>
        <w:ind w:right="-29" w:firstLine="567"/>
        <w:jc w:val="both"/>
        <w:rPr>
          <w:rFonts w:eastAsia="Times New Roman" w:cs="Times New Roman"/>
          <w:szCs w:val="24"/>
          <w:lang w:eastAsia="lt-LT"/>
        </w:rPr>
      </w:pPr>
      <w:r w:rsidRPr="003E7551">
        <w:rPr>
          <w:rFonts w:eastAsia="Times New Roman" w:cs="Times New Roman"/>
          <w:szCs w:val="24"/>
          <w:lang w:eastAsia="lt-LT"/>
        </w:rPr>
        <w:t xml:space="preserve">Pranešėja – </w:t>
      </w:r>
      <w:r w:rsidRPr="003E7551">
        <w:rPr>
          <w:color w:val="000000"/>
          <w:shd w:val="clear" w:color="auto" w:fill="FFFFFF"/>
        </w:rPr>
        <w:t xml:space="preserve">Kultūros, turizmo ir komunikacijos skyriaus </w:t>
      </w:r>
      <w:r w:rsidR="00E24CAA" w:rsidRPr="003E7551">
        <w:rPr>
          <w:color w:val="000000"/>
          <w:shd w:val="clear" w:color="auto" w:fill="FFFFFF"/>
        </w:rPr>
        <w:t>vedėja Kristina Jakubauskaitė-Veršelienė</w:t>
      </w:r>
      <w:r w:rsidRPr="003E7551">
        <w:rPr>
          <w:color w:val="000000"/>
          <w:shd w:val="clear" w:color="auto" w:fill="FFFFFF"/>
        </w:rPr>
        <w:t>.</w:t>
      </w:r>
    </w:p>
    <w:sectPr w:rsidR="00646C48" w:rsidRPr="003E7551" w:rsidSect="0043008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50ED"/>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AC967ED"/>
    <w:multiLevelType w:val="multilevel"/>
    <w:tmpl w:val="8974965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1246359C"/>
    <w:multiLevelType w:val="hybridMultilevel"/>
    <w:tmpl w:val="DBC0CD36"/>
    <w:lvl w:ilvl="0" w:tplc="08BEDC0A">
      <w:start w:val="6"/>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177BCA"/>
    <w:multiLevelType w:val="hybridMultilevel"/>
    <w:tmpl w:val="8974965C"/>
    <w:lvl w:ilvl="0" w:tplc="2482163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B391D44"/>
    <w:multiLevelType w:val="hybridMultilevel"/>
    <w:tmpl w:val="F4B0A328"/>
    <w:lvl w:ilvl="0" w:tplc="F8A68C4E">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F32779"/>
    <w:multiLevelType w:val="hybridMultilevel"/>
    <w:tmpl w:val="57E8FA14"/>
    <w:lvl w:ilvl="0" w:tplc="612AE43C">
      <w:start w:val="2"/>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2F8F3C1C"/>
    <w:multiLevelType w:val="multilevel"/>
    <w:tmpl w:val="F4B0A328"/>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CF7E4C"/>
    <w:multiLevelType w:val="hybridMultilevel"/>
    <w:tmpl w:val="228EF286"/>
    <w:lvl w:ilvl="0" w:tplc="81E6F0F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1A3074"/>
    <w:multiLevelType w:val="hybridMultilevel"/>
    <w:tmpl w:val="213ECC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910355"/>
    <w:multiLevelType w:val="multilevel"/>
    <w:tmpl w:val="2228A238"/>
    <w:lvl w:ilvl="0">
      <w:start w:val="7"/>
      <w:numFmt w:val="decimal"/>
      <w:lvlText w:val="%1."/>
      <w:lvlJc w:val="left"/>
      <w:pPr>
        <w:ind w:left="1980" w:hanging="360"/>
      </w:pPr>
      <w:rPr>
        <w:rFonts w:hint="default"/>
      </w:r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10" w15:restartNumberingAfterBreak="0">
    <w:nsid w:val="4AC51B74"/>
    <w:multiLevelType w:val="hybridMultilevel"/>
    <w:tmpl w:val="D3B2F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7C1A0B"/>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C4A7E9A"/>
    <w:multiLevelType w:val="hybridMultilevel"/>
    <w:tmpl w:val="E15E7002"/>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353F9B"/>
    <w:multiLevelType w:val="hybridMultilevel"/>
    <w:tmpl w:val="1B1ECA90"/>
    <w:lvl w:ilvl="0" w:tplc="90A47578">
      <w:start w:val="12"/>
      <w:numFmt w:val="decimal"/>
      <w:lvlText w:val="%1."/>
      <w:lvlJc w:val="left"/>
      <w:pPr>
        <w:ind w:left="1980" w:hanging="36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14" w15:restartNumberingAfterBreak="0">
    <w:nsid w:val="4E7933A3"/>
    <w:multiLevelType w:val="hybridMultilevel"/>
    <w:tmpl w:val="F2F0A74C"/>
    <w:lvl w:ilvl="0" w:tplc="6DB2A0DE">
      <w:start w:val="13"/>
      <w:numFmt w:val="decimal"/>
      <w:lvlText w:val="%1."/>
      <w:lvlJc w:val="left"/>
      <w:pPr>
        <w:ind w:left="1980" w:hanging="36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15" w15:restartNumberingAfterBreak="0">
    <w:nsid w:val="547309B3"/>
    <w:multiLevelType w:val="multilevel"/>
    <w:tmpl w:val="3538F5E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5BE23211"/>
    <w:multiLevelType w:val="multilevel"/>
    <w:tmpl w:val="90DCDF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A457B1"/>
    <w:multiLevelType w:val="hybridMultilevel"/>
    <w:tmpl w:val="50AE9C9A"/>
    <w:lvl w:ilvl="0" w:tplc="FFFFFFFF">
      <w:start w:val="1"/>
      <w:numFmt w:val="decimal"/>
      <w:lvlText w:val="%1."/>
      <w:lvlJc w:val="left"/>
      <w:pPr>
        <w:ind w:left="117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70C069F"/>
    <w:multiLevelType w:val="hybridMultilevel"/>
    <w:tmpl w:val="D9FADA6C"/>
    <w:lvl w:ilvl="0" w:tplc="7ED8A834">
      <w:start w:val="1"/>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19" w15:restartNumberingAfterBreak="0">
    <w:nsid w:val="695D511E"/>
    <w:multiLevelType w:val="hybridMultilevel"/>
    <w:tmpl w:val="9BEC2B5C"/>
    <w:lvl w:ilvl="0" w:tplc="00CA852E">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6CF30470"/>
    <w:multiLevelType w:val="hybridMultilevel"/>
    <w:tmpl w:val="2228A238"/>
    <w:lvl w:ilvl="0" w:tplc="19D8C076">
      <w:start w:val="7"/>
      <w:numFmt w:val="decimal"/>
      <w:lvlText w:val="%1."/>
      <w:lvlJc w:val="left"/>
      <w:pPr>
        <w:ind w:left="1980" w:hanging="36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21" w15:restartNumberingAfterBreak="0">
    <w:nsid w:val="70AF3A1C"/>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63871100">
    <w:abstractNumId w:val="3"/>
  </w:num>
  <w:num w:numId="2" w16cid:durableId="967008014">
    <w:abstractNumId w:val="19"/>
  </w:num>
  <w:num w:numId="3" w16cid:durableId="1044789882">
    <w:abstractNumId w:val="8"/>
  </w:num>
  <w:num w:numId="4" w16cid:durableId="1456290186">
    <w:abstractNumId w:val="11"/>
  </w:num>
  <w:num w:numId="5" w16cid:durableId="1774399054">
    <w:abstractNumId w:val="10"/>
  </w:num>
  <w:num w:numId="6" w16cid:durableId="1163395926">
    <w:abstractNumId w:val="7"/>
  </w:num>
  <w:num w:numId="7" w16cid:durableId="64497820">
    <w:abstractNumId w:val="1"/>
  </w:num>
  <w:num w:numId="8" w16cid:durableId="535318736">
    <w:abstractNumId w:val="16"/>
  </w:num>
  <w:num w:numId="9" w16cid:durableId="1364869830">
    <w:abstractNumId w:val="11"/>
  </w:num>
  <w:num w:numId="10" w16cid:durableId="1713653558">
    <w:abstractNumId w:val="4"/>
  </w:num>
  <w:num w:numId="11" w16cid:durableId="286011448">
    <w:abstractNumId w:val="20"/>
  </w:num>
  <w:num w:numId="12" w16cid:durableId="1633486338">
    <w:abstractNumId w:val="9"/>
  </w:num>
  <w:num w:numId="13" w16cid:durableId="1434129354">
    <w:abstractNumId w:val="6"/>
  </w:num>
  <w:num w:numId="14" w16cid:durableId="1798530137">
    <w:abstractNumId w:val="13"/>
  </w:num>
  <w:num w:numId="15" w16cid:durableId="1669017834">
    <w:abstractNumId w:val="14"/>
  </w:num>
  <w:num w:numId="16" w16cid:durableId="672076355">
    <w:abstractNumId w:val="12"/>
  </w:num>
  <w:num w:numId="17" w16cid:durableId="19667379">
    <w:abstractNumId w:val="0"/>
  </w:num>
  <w:num w:numId="18" w16cid:durableId="1461997604">
    <w:abstractNumId w:val="15"/>
  </w:num>
  <w:num w:numId="19" w16cid:durableId="879436081">
    <w:abstractNumId w:val="2"/>
  </w:num>
  <w:num w:numId="20" w16cid:durableId="732774013">
    <w:abstractNumId w:val="21"/>
  </w:num>
  <w:num w:numId="21" w16cid:durableId="1818183203">
    <w:abstractNumId w:val="17"/>
  </w:num>
  <w:num w:numId="22" w16cid:durableId="322633903">
    <w:abstractNumId w:val="18"/>
  </w:num>
  <w:num w:numId="23" w16cid:durableId="18707274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083"/>
    <w:rsid w:val="000167EF"/>
    <w:rsid w:val="00054075"/>
    <w:rsid w:val="00071BA8"/>
    <w:rsid w:val="00074D77"/>
    <w:rsid w:val="000A47A7"/>
    <w:rsid w:val="00113515"/>
    <w:rsid w:val="00122251"/>
    <w:rsid w:val="00152477"/>
    <w:rsid w:val="00171BE0"/>
    <w:rsid w:val="0017606B"/>
    <w:rsid w:val="001767A7"/>
    <w:rsid w:val="00184D19"/>
    <w:rsid w:val="001C1AA0"/>
    <w:rsid w:val="001E1034"/>
    <w:rsid w:val="001F6DA2"/>
    <w:rsid w:val="00201C3E"/>
    <w:rsid w:val="00225385"/>
    <w:rsid w:val="00226AED"/>
    <w:rsid w:val="00233C93"/>
    <w:rsid w:val="0024598D"/>
    <w:rsid w:val="002660FC"/>
    <w:rsid w:val="00267B4A"/>
    <w:rsid w:val="002744D5"/>
    <w:rsid w:val="0027700F"/>
    <w:rsid w:val="002A2162"/>
    <w:rsid w:val="002B3420"/>
    <w:rsid w:val="003112A7"/>
    <w:rsid w:val="003232C5"/>
    <w:rsid w:val="0032714B"/>
    <w:rsid w:val="00336FAE"/>
    <w:rsid w:val="00341014"/>
    <w:rsid w:val="00397080"/>
    <w:rsid w:val="003974B9"/>
    <w:rsid w:val="003B4040"/>
    <w:rsid w:val="003D3002"/>
    <w:rsid w:val="003E7551"/>
    <w:rsid w:val="0040492F"/>
    <w:rsid w:val="00416249"/>
    <w:rsid w:val="00430083"/>
    <w:rsid w:val="0044067A"/>
    <w:rsid w:val="004568C2"/>
    <w:rsid w:val="0049408E"/>
    <w:rsid w:val="004A0A2A"/>
    <w:rsid w:val="004F6DA5"/>
    <w:rsid w:val="0052353A"/>
    <w:rsid w:val="00536257"/>
    <w:rsid w:val="00583830"/>
    <w:rsid w:val="005858EF"/>
    <w:rsid w:val="005B143C"/>
    <w:rsid w:val="005C23A8"/>
    <w:rsid w:val="005C342A"/>
    <w:rsid w:val="005F1AFB"/>
    <w:rsid w:val="005F452B"/>
    <w:rsid w:val="00606BD0"/>
    <w:rsid w:val="0063760F"/>
    <w:rsid w:val="00646C48"/>
    <w:rsid w:val="006741FC"/>
    <w:rsid w:val="006A4118"/>
    <w:rsid w:val="006D1AD3"/>
    <w:rsid w:val="0070152F"/>
    <w:rsid w:val="00783586"/>
    <w:rsid w:val="00790D9C"/>
    <w:rsid w:val="00795DD9"/>
    <w:rsid w:val="007B522B"/>
    <w:rsid w:val="007C72F5"/>
    <w:rsid w:val="007F5710"/>
    <w:rsid w:val="00822A89"/>
    <w:rsid w:val="008320A9"/>
    <w:rsid w:val="008330C8"/>
    <w:rsid w:val="00835930"/>
    <w:rsid w:val="0084529C"/>
    <w:rsid w:val="00862122"/>
    <w:rsid w:val="008667BD"/>
    <w:rsid w:val="00887828"/>
    <w:rsid w:val="008C34B8"/>
    <w:rsid w:val="008F3BC0"/>
    <w:rsid w:val="0095316C"/>
    <w:rsid w:val="00972BE4"/>
    <w:rsid w:val="009D59BB"/>
    <w:rsid w:val="00A11638"/>
    <w:rsid w:val="00A17E79"/>
    <w:rsid w:val="00A42092"/>
    <w:rsid w:val="00A817B6"/>
    <w:rsid w:val="00A867EF"/>
    <w:rsid w:val="00A95F6E"/>
    <w:rsid w:val="00A96FF5"/>
    <w:rsid w:val="00AC47FB"/>
    <w:rsid w:val="00AD61F1"/>
    <w:rsid w:val="00AE1656"/>
    <w:rsid w:val="00B170E8"/>
    <w:rsid w:val="00B26F70"/>
    <w:rsid w:val="00B35717"/>
    <w:rsid w:val="00B41DA3"/>
    <w:rsid w:val="00B45ECC"/>
    <w:rsid w:val="00B97713"/>
    <w:rsid w:val="00BD5B1B"/>
    <w:rsid w:val="00BE50AB"/>
    <w:rsid w:val="00BE6B28"/>
    <w:rsid w:val="00BF5FC2"/>
    <w:rsid w:val="00C05C43"/>
    <w:rsid w:val="00C278AA"/>
    <w:rsid w:val="00C317E9"/>
    <w:rsid w:val="00C3388B"/>
    <w:rsid w:val="00C366F2"/>
    <w:rsid w:val="00C877E0"/>
    <w:rsid w:val="00CE36E0"/>
    <w:rsid w:val="00CF0ED2"/>
    <w:rsid w:val="00D05BB8"/>
    <w:rsid w:val="00D21C1F"/>
    <w:rsid w:val="00D51765"/>
    <w:rsid w:val="00D6728A"/>
    <w:rsid w:val="00D776DC"/>
    <w:rsid w:val="00D97F73"/>
    <w:rsid w:val="00DE3D8A"/>
    <w:rsid w:val="00E24CAA"/>
    <w:rsid w:val="00E8173C"/>
    <w:rsid w:val="00EC375B"/>
    <w:rsid w:val="00F169B1"/>
    <w:rsid w:val="00F27FF4"/>
    <w:rsid w:val="00F60070"/>
    <w:rsid w:val="00F806FA"/>
    <w:rsid w:val="00FC355A"/>
    <w:rsid w:val="00FD6F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FE83F"/>
  <w15:chartTrackingRefBased/>
  <w15:docId w15:val="{2ABED50C-5988-4403-A943-EE6F362E5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50A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4529C"/>
    <w:pPr>
      <w:ind w:left="720"/>
      <w:contextualSpacing/>
    </w:pPr>
  </w:style>
  <w:style w:type="character" w:styleId="Hipersaitas">
    <w:name w:val="Hyperlink"/>
    <w:uiPriority w:val="99"/>
    <w:rsid w:val="000167EF"/>
    <w:rPr>
      <w:color w:val="0000FF"/>
      <w:u w:val="single"/>
    </w:rPr>
  </w:style>
  <w:style w:type="character" w:styleId="Komentaronuoroda">
    <w:name w:val="annotation reference"/>
    <w:basedOn w:val="Numatytasispastraiposriftas"/>
    <w:uiPriority w:val="99"/>
    <w:semiHidden/>
    <w:unhideWhenUsed/>
    <w:rsid w:val="0017606B"/>
    <w:rPr>
      <w:sz w:val="16"/>
      <w:szCs w:val="16"/>
    </w:rPr>
  </w:style>
  <w:style w:type="paragraph" w:styleId="Komentarotekstas">
    <w:name w:val="annotation text"/>
    <w:basedOn w:val="prastasis"/>
    <w:link w:val="KomentarotekstasDiagrama"/>
    <w:uiPriority w:val="99"/>
    <w:semiHidden/>
    <w:unhideWhenUsed/>
    <w:rsid w:val="0017606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7606B"/>
    <w:rPr>
      <w:sz w:val="20"/>
      <w:szCs w:val="20"/>
    </w:rPr>
  </w:style>
  <w:style w:type="paragraph" w:styleId="Komentarotema">
    <w:name w:val="annotation subject"/>
    <w:basedOn w:val="Komentarotekstas"/>
    <w:next w:val="Komentarotekstas"/>
    <w:link w:val="KomentarotemaDiagrama"/>
    <w:uiPriority w:val="99"/>
    <w:semiHidden/>
    <w:unhideWhenUsed/>
    <w:rsid w:val="0017606B"/>
    <w:rPr>
      <w:b/>
      <w:bCs/>
    </w:rPr>
  </w:style>
  <w:style w:type="character" w:customStyle="1" w:styleId="KomentarotemaDiagrama">
    <w:name w:val="Komentaro tema Diagrama"/>
    <w:basedOn w:val="KomentarotekstasDiagrama"/>
    <w:link w:val="Komentarotema"/>
    <w:uiPriority w:val="99"/>
    <w:semiHidden/>
    <w:rsid w:val="001760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548507">
      <w:bodyDiv w:val="1"/>
      <w:marLeft w:val="0"/>
      <w:marRight w:val="0"/>
      <w:marTop w:val="0"/>
      <w:marBottom w:val="0"/>
      <w:divBdr>
        <w:top w:val="none" w:sz="0" w:space="0" w:color="auto"/>
        <w:left w:val="none" w:sz="0" w:space="0" w:color="auto"/>
        <w:bottom w:val="none" w:sz="0" w:space="0" w:color="auto"/>
        <w:right w:val="none" w:sz="0" w:space="0" w:color="auto"/>
      </w:divBdr>
    </w:div>
    <w:div w:id="214495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3941F-7654-4D23-A05F-D961DC4BE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4247</Words>
  <Characters>2422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Taryba</cp:lastModifiedBy>
  <cp:revision>2</cp:revision>
  <cp:lastPrinted>2022-12-07T12:52:00Z</cp:lastPrinted>
  <dcterms:created xsi:type="dcterms:W3CDTF">2022-12-20T11:35:00Z</dcterms:created>
  <dcterms:modified xsi:type="dcterms:W3CDTF">2022-12-20T11:35:00Z</dcterms:modified>
</cp:coreProperties>
</file>